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CF8C" w14:textId="4D405B22" w:rsidR="001C5D46" w:rsidRPr="000F06F8" w:rsidRDefault="001C5D46" w:rsidP="006A0D95">
      <w:pPr>
        <w:spacing w:line="200" w:lineRule="exact"/>
        <w:ind w:right="8158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  <w:bookmarkStart w:id="0" w:name="_Hlk46830176"/>
      <w:bookmarkStart w:id="1" w:name="_Hlk46830242"/>
    </w:p>
    <w:p w14:paraId="699DFB16" w14:textId="77777777" w:rsidR="008B3B16" w:rsidRPr="000F06F8" w:rsidRDefault="008B3B16" w:rsidP="008B3B16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</w:p>
    <w:p w14:paraId="0FD7FB9B" w14:textId="2BB2EC1A" w:rsidR="008B3B16" w:rsidRPr="000F06F8" w:rsidRDefault="008B3B16" w:rsidP="008B3B16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HORARIOS Y SERVICIOS</w:t>
      </w:r>
    </w:p>
    <w:tbl>
      <w:tblPr>
        <w:tblpPr w:leftFromText="141" w:rightFromText="141" w:vertAnchor="page" w:horzAnchor="margin" w:tblpX="411" w:tblpY="931"/>
        <w:tblW w:w="67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850"/>
        <w:gridCol w:w="3927"/>
      </w:tblGrid>
      <w:tr w:rsidR="000F06F8" w:rsidRPr="000F06F8" w14:paraId="10654CFB" w14:textId="77777777" w:rsidTr="00860C6E">
        <w:trPr>
          <w:trHeight w:val="282"/>
        </w:trPr>
        <w:tc>
          <w:tcPr>
            <w:tcW w:w="1970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noWrap/>
            <w:vAlign w:val="center"/>
            <w:hideMark/>
          </w:tcPr>
          <w:p w14:paraId="5EE87BB4" w14:textId="77777777" w:rsidR="008E63B3" w:rsidRPr="000F06F8" w:rsidRDefault="008E63B3" w:rsidP="008E63B3">
            <w:pPr>
              <w:jc w:val="center"/>
              <w:rPr>
                <w:rFonts w:ascii="Century Gothic" w:hAnsi="Century Gothic" w:cs="Calibri"/>
                <w:b/>
                <w:bCs/>
                <w:color w:val="365F91" w:themeColor="accent1" w:themeShade="BF"/>
                <w:sz w:val="22"/>
                <w:szCs w:val="22"/>
                <w:lang w:val="es-ES" w:eastAsia="es-ES"/>
              </w:rPr>
            </w:pPr>
          </w:p>
        </w:tc>
        <w:tc>
          <w:tcPr>
            <w:tcW w:w="850" w:type="dxa"/>
            <w:tcBorders>
              <w:top w:val="doub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noWrap/>
            <w:vAlign w:val="center"/>
            <w:hideMark/>
          </w:tcPr>
          <w:p w14:paraId="17DE9E7B" w14:textId="09BA39EC" w:rsidR="008E63B3" w:rsidRPr="000F06F8" w:rsidRDefault="004E7D81" w:rsidP="008E63B3">
            <w:pPr>
              <w:jc w:val="center"/>
              <w:rPr>
                <w:rFonts w:ascii="Century Gothic" w:hAnsi="Century Gothic" w:cs="Calibri"/>
                <w:b/>
                <w:bCs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b/>
                <w:bCs/>
                <w:color w:val="365F91" w:themeColor="accent1" w:themeShade="BF"/>
                <w:sz w:val="16"/>
                <w:szCs w:val="16"/>
                <w:lang w:val="es-ES" w:eastAsia="es-ES"/>
              </w:rPr>
              <w:t>PLANTA</w:t>
            </w:r>
          </w:p>
        </w:tc>
        <w:tc>
          <w:tcPr>
            <w:tcW w:w="3927" w:type="dxa"/>
            <w:tcBorders>
              <w:top w:val="doub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  <w:shd w:val="clear" w:color="auto" w:fill="95B3D7" w:themeFill="accent1" w:themeFillTint="99"/>
            <w:noWrap/>
            <w:vAlign w:val="center"/>
            <w:hideMark/>
          </w:tcPr>
          <w:p w14:paraId="52729259" w14:textId="3A4C3FA9" w:rsidR="008E63B3" w:rsidRPr="000F06F8" w:rsidRDefault="004E7D81" w:rsidP="008E63B3">
            <w:pPr>
              <w:jc w:val="center"/>
              <w:rPr>
                <w:rFonts w:ascii="Century Gothic" w:hAnsi="Century Gothic" w:cs="Calibri"/>
                <w:b/>
                <w:bCs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b/>
                <w:bCs/>
                <w:color w:val="365F91" w:themeColor="accent1" w:themeShade="BF"/>
                <w:sz w:val="16"/>
                <w:szCs w:val="16"/>
                <w:lang w:val="es-ES" w:eastAsia="es-ES"/>
              </w:rPr>
              <w:t>HORARIOS</w:t>
            </w:r>
          </w:p>
        </w:tc>
      </w:tr>
      <w:tr w:rsidR="000F06F8" w:rsidRPr="000F06F8" w14:paraId="1DC369D6" w14:textId="77777777" w:rsidTr="002E2878">
        <w:trPr>
          <w:trHeight w:val="293"/>
        </w:trPr>
        <w:tc>
          <w:tcPr>
            <w:tcW w:w="1970" w:type="dxa"/>
            <w:tcBorders>
              <w:top w:val="sing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13F6B969" w14:textId="77777777" w:rsidR="008E63B3" w:rsidRPr="000F06F8" w:rsidRDefault="008E63B3" w:rsidP="008E63B3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</w:pPr>
            <w:r w:rsidRPr="000F06F8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  <w:t>Recepcion</w:t>
            </w:r>
          </w:p>
        </w:tc>
        <w:tc>
          <w:tcPr>
            <w:tcW w:w="8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B339D0D" w14:textId="051301EF" w:rsidR="008E63B3" w:rsidRPr="000F06F8" w:rsidRDefault="00710A59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9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  <w:shd w:val="clear" w:color="auto" w:fill="auto"/>
            <w:noWrap/>
            <w:vAlign w:val="center"/>
          </w:tcPr>
          <w:p w14:paraId="061CE680" w14:textId="77777777" w:rsidR="008E63B3" w:rsidRPr="000F06F8" w:rsidRDefault="008E63B3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Abierto 24 horas</w:t>
            </w:r>
          </w:p>
        </w:tc>
      </w:tr>
      <w:tr w:rsidR="000F06F8" w:rsidRPr="000F06F8" w14:paraId="34F3B2EB" w14:textId="77777777" w:rsidTr="002E2878">
        <w:trPr>
          <w:trHeight w:val="293"/>
        </w:trPr>
        <w:tc>
          <w:tcPr>
            <w:tcW w:w="1970" w:type="dxa"/>
            <w:vMerge w:val="restart"/>
            <w:tcBorders>
              <w:top w:val="single" w:sz="4" w:space="0" w:color="4F81BD" w:themeColor="accent1"/>
              <w:left w:val="doub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6CBFE618" w14:textId="77777777" w:rsidR="008E63B3" w:rsidRPr="000F06F8" w:rsidRDefault="008E63B3" w:rsidP="008E63B3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</w:pPr>
            <w:r w:rsidRPr="000F06F8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  <w:t>Bar Salón</w:t>
            </w:r>
          </w:p>
          <w:p w14:paraId="18EB1F22" w14:textId="77777777" w:rsidR="008E63B3" w:rsidRPr="000F06F8" w:rsidRDefault="008E63B3" w:rsidP="008E63B3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</w:pPr>
          </w:p>
          <w:p w14:paraId="0F160AEF" w14:textId="2CA78B62" w:rsidR="008E63B3" w:rsidRPr="000F06F8" w:rsidRDefault="00710A59" w:rsidP="008E63B3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</w:pPr>
            <w:r w:rsidRPr="000F06F8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  <w:t>Bar Gourmet</w:t>
            </w:r>
          </w:p>
          <w:p w14:paraId="5BAE3369" w14:textId="7119CDF4" w:rsidR="008E63B3" w:rsidRPr="000F06F8" w:rsidRDefault="008E63B3" w:rsidP="008E63B3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</w:pPr>
            <w:r w:rsidRPr="000F06F8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  <w:t>Snack Service</w:t>
            </w:r>
            <w:r w:rsidR="0006601C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  <w:t>*</w:t>
            </w:r>
          </w:p>
        </w:tc>
        <w:tc>
          <w:tcPr>
            <w:tcW w:w="8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4F73303" w14:textId="77777777" w:rsidR="008E63B3" w:rsidRPr="000F06F8" w:rsidRDefault="008E63B3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3927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double" w:sz="4" w:space="0" w:color="4F81BD" w:themeColor="accent1"/>
            </w:tcBorders>
            <w:shd w:val="clear" w:color="auto" w:fill="auto"/>
            <w:noWrap/>
            <w:vAlign w:val="center"/>
          </w:tcPr>
          <w:p w14:paraId="5A6CDB32" w14:textId="05E4D30A" w:rsidR="008E63B3" w:rsidRPr="000F06F8" w:rsidRDefault="008E63B3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18:00 – 2</w:t>
            </w:r>
            <w:r w:rsidR="00AE56C8"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4</w:t>
            </w: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:00</w:t>
            </w:r>
          </w:p>
          <w:p w14:paraId="1D21F697" w14:textId="77777777" w:rsidR="008E63B3" w:rsidRPr="000F06F8" w:rsidRDefault="008E63B3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</w:p>
          <w:p w14:paraId="3AFDC823" w14:textId="77777777" w:rsidR="008E63B3" w:rsidRPr="000F06F8" w:rsidRDefault="008E63B3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11:00 – 18:00</w:t>
            </w:r>
          </w:p>
        </w:tc>
      </w:tr>
      <w:tr w:rsidR="000F06F8" w:rsidRPr="000F06F8" w14:paraId="60348778" w14:textId="77777777" w:rsidTr="002E2878">
        <w:trPr>
          <w:trHeight w:val="292"/>
        </w:trPr>
        <w:tc>
          <w:tcPr>
            <w:tcW w:w="1970" w:type="dxa"/>
            <w:vMerge/>
            <w:tcBorders>
              <w:left w:val="doub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0423B0CD" w14:textId="77777777" w:rsidR="008E63B3" w:rsidRPr="000F06F8" w:rsidRDefault="008E63B3" w:rsidP="008E63B3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8424A43" w14:textId="2B3DD198" w:rsidR="008E63B3" w:rsidRPr="000F06F8" w:rsidRDefault="00710A59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Terraza</w:t>
            </w:r>
          </w:p>
        </w:tc>
        <w:tc>
          <w:tcPr>
            <w:tcW w:w="3927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  <w:shd w:val="clear" w:color="auto" w:fill="auto"/>
            <w:noWrap/>
            <w:vAlign w:val="center"/>
          </w:tcPr>
          <w:p w14:paraId="5227E978" w14:textId="77777777" w:rsidR="008E63B3" w:rsidRPr="000F06F8" w:rsidRDefault="008E63B3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</w:p>
        </w:tc>
      </w:tr>
      <w:tr w:rsidR="000F06F8" w:rsidRPr="000F06F8" w14:paraId="37214E86" w14:textId="77777777" w:rsidTr="002E2878">
        <w:trPr>
          <w:trHeight w:val="195"/>
        </w:trPr>
        <w:tc>
          <w:tcPr>
            <w:tcW w:w="1970" w:type="dxa"/>
            <w:vMerge/>
            <w:tcBorders>
              <w:left w:val="doub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5A3DEF7E" w14:textId="77777777" w:rsidR="008E63B3" w:rsidRPr="000F06F8" w:rsidRDefault="008E63B3" w:rsidP="008E63B3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5199A01" w14:textId="77777777" w:rsidR="008E63B3" w:rsidRPr="000F06F8" w:rsidRDefault="008E63B3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39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  <w:shd w:val="clear" w:color="auto" w:fill="auto"/>
            <w:noWrap/>
            <w:vAlign w:val="center"/>
          </w:tcPr>
          <w:p w14:paraId="1235DB0D" w14:textId="37BD4180" w:rsidR="008E63B3" w:rsidRPr="000F06F8" w:rsidRDefault="008E63B3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12:00 – 1</w:t>
            </w:r>
            <w:r w:rsidR="00BB5ACD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6</w:t>
            </w: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:00</w:t>
            </w:r>
          </w:p>
        </w:tc>
      </w:tr>
      <w:tr w:rsidR="000F06F8" w:rsidRPr="000F06F8" w14:paraId="47149D34" w14:textId="77777777" w:rsidTr="002E2878">
        <w:trPr>
          <w:trHeight w:val="270"/>
        </w:trPr>
        <w:tc>
          <w:tcPr>
            <w:tcW w:w="1970" w:type="dxa"/>
            <w:tcBorders>
              <w:top w:val="sing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13CE4B7D" w14:textId="05FEEFFF" w:rsidR="008E63B3" w:rsidRPr="000F06F8" w:rsidRDefault="008E63B3" w:rsidP="008E63B3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Tratamientos Spa</w:t>
            </w:r>
            <w:r w:rsidR="0006601C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*</w:t>
            </w:r>
            <w:r w:rsidR="00A40A6A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/ Piscina climatizada</w:t>
            </w:r>
          </w:p>
        </w:tc>
        <w:tc>
          <w:tcPr>
            <w:tcW w:w="850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C32C7F5" w14:textId="4289977D" w:rsidR="008E63B3" w:rsidRPr="000F06F8" w:rsidRDefault="00710A59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8"/>
                <w:szCs w:val="18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color w:val="365F91" w:themeColor="accent1" w:themeShade="BF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39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72F0C426" w14:textId="77777777" w:rsidR="008E63B3" w:rsidRDefault="008E63B3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Por favor escanee los QR facilitados</w:t>
            </w:r>
          </w:p>
          <w:p w14:paraId="732E0221" w14:textId="30AD415C" w:rsidR="008F081A" w:rsidRPr="000F06F8" w:rsidRDefault="008F081A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692986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10:00 – 1</w:t>
            </w:r>
            <w:r w:rsidR="00BB5ACD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9</w:t>
            </w:r>
            <w:r w:rsidRPr="00692986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:00</w:t>
            </w:r>
          </w:p>
        </w:tc>
      </w:tr>
      <w:tr w:rsidR="000F06F8" w:rsidRPr="000F06F8" w14:paraId="05C667DA" w14:textId="77777777" w:rsidTr="002E2878">
        <w:trPr>
          <w:trHeight w:val="270"/>
        </w:trPr>
        <w:tc>
          <w:tcPr>
            <w:tcW w:w="1970" w:type="dxa"/>
            <w:tcBorders>
              <w:top w:val="sing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7CDFBF69" w14:textId="60A02B9B" w:rsidR="008E63B3" w:rsidRPr="000F06F8" w:rsidRDefault="008E63B3" w:rsidP="008E63B3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Gimnasio</w:t>
            </w:r>
          </w:p>
        </w:tc>
        <w:tc>
          <w:tcPr>
            <w:tcW w:w="850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EBF1216" w14:textId="77777777" w:rsidR="008E63B3" w:rsidRPr="000F06F8" w:rsidRDefault="008E63B3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39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7325A20B" w14:textId="43748AD0" w:rsidR="008E63B3" w:rsidRPr="000F06F8" w:rsidRDefault="008F081A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692986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07</w:t>
            </w:r>
            <w:r w:rsidR="008E63B3" w:rsidRPr="00692986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:00 -19:00</w:t>
            </w:r>
          </w:p>
        </w:tc>
      </w:tr>
      <w:tr w:rsidR="000F06F8" w:rsidRPr="000F06F8" w14:paraId="393EB2D1" w14:textId="77777777" w:rsidTr="002E2878">
        <w:trPr>
          <w:trHeight w:val="270"/>
        </w:trPr>
        <w:tc>
          <w:tcPr>
            <w:tcW w:w="1970" w:type="dxa"/>
            <w:tcBorders>
              <w:top w:val="sing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278AC062" w14:textId="07B526C6" w:rsidR="008E63B3" w:rsidRPr="000F06F8" w:rsidRDefault="008E63B3" w:rsidP="008E63B3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Piscina</w:t>
            </w:r>
            <w:r w:rsidR="001163EA" w:rsidRPr="000F06F8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 xml:space="preserve"> </w:t>
            </w:r>
            <w:r w:rsidRPr="000F06F8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 xml:space="preserve">con </w:t>
            </w:r>
            <w:r w:rsidR="001163EA" w:rsidRPr="000F06F8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V</w:t>
            </w:r>
            <w:r w:rsidRPr="000F06F8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igilancia</w:t>
            </w:r>
          </w:p>
        </w:tc>
        <w:tc>
          <w:tcPr>
            <w:tcW w:w="8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1032D32" w14:textId="42AAE032" w:rsidR="008E63B3" w:rsidRPr="000F06F8" w:rsidRDefault="00710A59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Terraza</w:t>
            </w:r>
          </w:p>
        </w:tc>
        <w:tc>
          <w:tcPr>
            <w:tcW w:w="39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41E9967B" w14:textId="77777777" w:rsidR="008E63B3" w:rsidRPr="000F06F8" w:rsidRDefault="008E63B3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10:00 – 18:00</w:t>
            </w:r>
          </w:p>
        </w:tc>
      </w:tr>
      <w:tr w:rsidR="000F06F8" w:rsidRPr="000F06F8" w14:paraId="0A496AAB" w14:textId="77777777" w:rsidTr="002E2878">
        <w:trPr>
          <w:trHeight w:val="270"/>
        </w:trPr>
        <w:tc>
          <w:tcPr>
            <w:tcW w:w="1970" w:type="dxa"/>
            <w:tcBorders>
              <w:top w:val="sing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355ED65D" w14:textId="66D76A67" w:rsidR="008E63B3" w:rsidRPr="000F06F8" w:rsidRDefault="008E63B3" w:rsidP="008E63B3">
            <w:pPr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Restaurante Buffet</w:t>
            </w:r>
            <w:r w:rsidR="0006601C">
              <w:rPr>
                <w:rFonts w:ascii="Century Gothic" w:hAnsi="Century Gothic" w:cs="Calibri"/>
                <w:b/>
                <w:color w:val="365F91" w:themeColor="accent1" w:themeShade="BF"/>
                <w:sz w:val="16"/>
                <w:szCs w:val="16"/>
                <w:lang w:val="es-ES" w:eastAsia="es-ES"/>
              </w:rPr>
              <w:t>*</w:t>
            </w:r>
          </w:p>
        </w:tc>
        <w:tc>
          <w:tcPr>
            <w:tcW w:w="850" w:type="dxa"/>
            <w:tcBorders>
              <w:top w:val="single" w:sz="4" w:space="0" w:color="4F81BD" w:themeColor="accent1"/>
              <w:left w:val="single" w:sz="4" w:space="0" w:color="4F81BD" w:themeColor="accent1"/>
              <w:bottom w:val="doub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125290D8" w14:textId="17CB3BDD" w:rsidR="008E63B3" w:rsidRPr="000F06F8" w:rsidRDefault="00710A59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927" w:type="dxa"/>
            <w:tcBorders>
              <w:top w:val="single" w:sz="4" w:space="0" w:color="4F81BD" w:themeColor="accent1"/>
              <w:left w:val="sing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048B66E5" w14:textId="62E869E1" w:rsidR="008E63B3" w:rsidRPr="000F06F8" w:rsidRDefault="008E63B3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Desayuno 0</w:t>
            </w:r>
            <w:r w:rsidR="002005B6"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8</w:t>
            </w: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:</w:t>
            </w:r>
            <w:r w:rsidR="002005B6"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0</w:t>
            </w: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 xml:space="preserve">0 – 10:30  </w:t>
            </w:r>
          </w:p>
          <w:p w14:paraId="5A65664A" w14:textId="0760B80C" w:rsidR="008E63B3" w:rsidRDefault="008E63B3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 w:rsidRPr="000F06F8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Cena 19:00 – 21:</w:t>
            </w:r>
            <w:r w:rsidR="00DE41BB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30</w:t>
            </w:r>
          </w:p>
          <w:p w14:paraId="72F70A0C" w14:textId="448EFDF6" w:rsidR="00DE41BB" w:rsidRPr="000F06F8" w:rsidRDefault="00BB5ACD" w:rsidP="008E63B3">
            <w:pPr>
              <w:jc w:val="center"/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 xml:space="preserve">           </w:t>
            </w:r>
            <w:r w:rsidR="00DE41BB">
              <w:rPr>
                <w:rFonts w:ascii="Century Gothic" w:hAnsi="Century Gothic" w:cs="Calibri"/>
                <w:color w:val="365F91" w:themeColor="accent1" w:themeShade="BF"/>
                <w:sz w:val="16"/>
                <w:szCs w:val="16"/>
                <w:lang w:val="es-ES" w:eastAsia="es-ES"/>
              </w:rPr>
              <w:t>18:30 – 21:00</w:t>
            </w:r>
          </w:p>
        </w:tc>
      </w:tr>
    </w:tbl>
    <w:p w14:paraId="0A186B67" w14:textId="77777777" w:rsidR="008B3B16" w:rsidRPr="000F06F8" w:rsidRDefault="008B3B16" w:rsidP="008B3B16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</w:p>
    <w:p w14:paraId="6BDC1883" w14:textId="7A95E946" w:rsidR="008B3B16" w:rsidRPr="000F06F8" w:rsidRDefault="008B3B16" w:rsidP="00DF3A10">
      <w:pPr>
        <w:pStyle w:val="Prrafodelista"/>
        <w:numPr>
          <w:ilvl w:val="0"/>
          <w:numId w:val="4"/>
        </w:numPr>
        <w:spacing w:before="4" w:line="244" w:lineRule="auto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bookmarkStart w:id="2" w:name="_Hlk97818506"/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sz w:val="16"/>
          <w:szCs w:val="16"/>
          <w:lang w:val="es-ES"/>
        </w:rPr>
        <w:t>Horarios sujetos a modificación por razones de operativa</w:t>
      </w:r>
    </w:p>
    <w:bookmarkEnd w:id="2"/>
    <w:p w14:paraId="75A5440F" w14:textId="77777777" w:rsidR="008B3B16" w:rsidRPr="000F06F8" w:rsidRDefault="008B3B16" w:rsidP="008B3B16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</w:p>
    <w:p w14:paraId="47C1A1A0" w14:textId="0556D889" w:rsidR="008B3B16" w:rsidRPr="000F06F8" w:rsidRDefault="008B3B16" w:rsidP="008B3B16">
      <w:pPr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SPA</w:t>
      </w:r>
      <w:r w:rsidR="00B274A1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 xml:space="preserve"> y BELLEZA</w:t>
      </w:r>
    </w:p>
    <w:p w14:paraId="357902F6" w14:textId="31D04F17" w:rsidR="00757235" w:rsidRPr="000F06F8" w:rsidRDefault="00757235" w:rsidP="00757235">
      <w:pPr>
        <w:ind w:left="142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Disfrute del servicio de masajes y tratamientos en nuestra zona Wellness. Servicio con cargo. El hotel dispone también de una zona de Spa con piscina cubierta, hidromasaje, sauna, baño turco, gratuito para nuestros clientes. </w:t>
      </w:r>
    </w:p>
    <w:p w14:paraId="315D0787" w14:textId="77777777" w:rsidR="00860C6E" w:rsidRPr="000F06F8" w:rsidRDefault="00860C6E" w:rsidP="00860C6E">
      <w:pPr>
        <w:ind w:left="142"/>
        <w:rPr>
          <w:rFonts w:ascii="Century Gothic" w:hAnsi="Century Gothic"/>
          <w:color w:val="365F91" w:themeColor="accent1" w:themeShade="BF"/>
          <w:lang w:val="es-ES"/>
        </w:rPr>
      </w:pPr>
      <w:bookmarkStart w:id="3" w:name="_Hlk119311094"/>
      <w:r w:rsidRPr="000F06F8">
        <w:rPr>
          <w:rFonts w:ascii="Century Gothic" w:hAnsi="Century Gothic"/>
          <w:color w:val="365F91" w:themeColor="accent1" w:themeShade="BF"/>
          <w:lang w:val="es-ES"/>
        </w:rPr>
        <w:t>Recuerde avisar a recepción 30 minutos antes del uso de la sauna y/o el baño turco para que esté listo para cuando desee usarlo.</w:t>
      </w:r>
      <w:bookmarkEnd w:id="3"/>
    </w:p>
    <w:p w14:paraId="31661D26" w14:textId="77777777" w:rsidR="00757235" w:rsidRPr="000F06F8" w:rsidRDefault="00757235" w:rsidP="00860C6E">
      <w:pPr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</w:p>
    <w:p w14:paraId="6A625A8D" w14:textId="0A400D10" w:rsidR="008B3B16" w:rsidRPr="000F06F8" w:rsidRDefault="008B3B16" w:rsidP="00757235">
      <w:pPr>
        <w:ind w:left="142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Puede encontrar toda la información relativa a los tratamientos</w:t>
      </w:r>
      <w:r w:rsidR="00692986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 xml:space="preserve">, tarifas, política de cancelación </w:t>
      </w: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 xml:space="preserve">y horarios del SPA </w:t>
      </w:r>
      <w:r w:rsidR="00B341FB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en recepción</w:t>
      </w: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. Las citas las puede gestionar con recepción o con los terapistas.</w:t>
      </w:r>
    </w:p>
    <w:p w14:paraId="5A38D4D9" w14:textId="77777777" w:rsidR="008B3B16" w:rsidRPr="000F06F8" w:rsidRDefault="008B3B16" w:rsidP="008B3B16">
      <w:pPr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</w:p>
    <w:p w14:paraId="514A6BD0" w14:textId="1BE98A7A" w:rsidR="008B3B16" w:rsidRPr="002C0E43" w:rsidRDefault="00F11CF1" w:rsidP="00F11CF1">
      <w:pPr>
        <w:tabs>
          <w:tab w:val="left" w:pos="5954"/>
        </w:tabs>
        <w:spacing w:before="4" w:line="244" w:lineRule="auto"/>
        <w:ind w:right="161"/>
        <w:rPr>
          <w:rFonts w:ascii="Century Gothic" w:eastAsia="Century Gothic" w:hAnsi="Century Gothic" w:cs="Century Gothic"/>
          <w:b/>
          <w:bCs/>
          <w:noProof/>
          <w:color w:val="365F91" w:themeColor="accent1" w:themeShade="BF"/>
        </w:rPr>
      </w:pPr>
      <w:r>
        <w:rPr>
          <w:rFonts w:ascii="Century Gothic" w:eastAsia="Century Gothic" w:hAnsi="Century Gothic" w:cs="Century Gothic"/>
          <w:noProof/>
          <w:color w:val="365F91" w:themeColor="accent1" w:themeShade="BF"/>
        </w:rPr>
        <w:t xml:space="preserve">   </w:t>
      </w:r>
      <w:r w:rsidRPr="002C0E43">
        <w:rPr>
          <w:rFonts w:ascii="Century Gothic" w:eastAsia="Century Gothic" w:hAnsi="Century Gothic" w:cs="Century Gothic"/>
          <w:b/>
          <w:bCs/>
          <w:noProof/>
          <w:color w:val="365F91" w:themeColor="accent1" w:themeShade="BF"/>
        </w:rPr>
        <w:t>SKY LOUNGE</w:t>
      </w:r>
    </w:p>
    <w:p w14:paraId="5B525CBE" w14:textId="3FD97120" w:rsidR="00F11CF1" w:rsidRDefault="002C0E43" w:rsidP="00F11CF1">
      <w:pPr>
        <w:tabs>
          <w:tab w:val="left" w:pos="5954"/>
        </w:tabs>
        <w:spacing w:before="4" w:line="244" w:lineRule="auto"/>
        <w:ind w:right="161"/>
        <w:rPr>
          <w:rFonts w:ascii="Century Gothic" w:eastAsia="Century Gothic" w:hAnsi="Century Gothic" w:cs="Century Gothic"/>
          <w:noProof/>
          <w:color w:val="365F91" w:themeColor="accent1" w:themeShade="BF"/>
        </w:rPr>
      </w:pPr>
      <w:r>
        <w:rPr>
          <w:rFonts w:ascii="Century Gothic" w:eastAsia="Century Gothic" w:hAnsi="Century Gothic" w:cs="Century Gothic"/>
          <w:noProof/>
          <w:color w:val="365F91" w:themeColor="accent1" w:themeShade="BF"/>
        </w:rPr>
        <w:t xml:space="preserve">   </w:t>
      </w:r>
      <w:r w:rsidR="00F11CF1">
        <w:rPr>
          <w:rFonts w:ascii="Century Gothic" w:eastAsia="Century Gothic" w:hAnsi="Century Gothic" w:cs="Century Gothic"/>
          <w:noProof/>
          <w:color w:val="365F91" w:themeColor="accent1" w:themeShade="BF"/>
        </w:rPr>
        <w:t xml:space="preserve">El acdeso a nuestra roof top es exclusivo para las habitaciones superiores. </w:t>
      </w:r>
    </w:p>
    <w:p w14:paraId="19F28F6C" w14:textId="0B3FD108" w:rsidR="00F11CF1" w:rsidRDefault="002C0E43" w:rsidP="002C0E43">
      <w:pPr>
        <w:tabs>
          <w:tab w:val="left" w:pos="5954"/>
        </w:tabs>
        <w:spacing w:before="4" w:line="244" w:lineRule="auto"/>
        <w:ind w:left="142" w:right="161"/>
        <w:rPr>
          <w:rFonts w:ascii="Century Gothic" w:eastAsia="Century Gothic" w:hAnsi="Century Gothic" w:cs="Century Gothic"/>
          <w:noProof/>
          <w:color w:val="365F91" w:themeColor="accent1" w:themeShade="BF"/>
        </w:rPr>
      </w:pPr>
      <w:r>
        <w:rPr>
          <w:rFonts w:ascii="Century Gothic" w:eastAsia="Century Gothic" w:hAnsi="Century Gothic" w:cs="Century Gothic"/>
          <w:noProof/>
          <w:color w:val="365F91" w:themeColor="accent1" w:themeShade="BF"/>
        </w:rPr>
        <w:t>Las consumiciones nos están incluidas, pueden hacer sus comandas por telefono o escanenado el QR de la APP Pikotea.</w:t>
      </w:r>
    </w:p>
    <w:p w14:paraId="60B42846" w14:textId="185EF245" w:rsidR="002C0E43" w:rsidRDefault="002C0E43" w:rsidP="002C0E43">
      <w:pPr>
        <w:tabs>
          <w:tab w:val="left" w:pos="5954"/>
        </w:tabs>
        <w:spacing w:before="4" w:line="244" w:lineRule="auto"/>
        <w:ind w:left="142" w:right="161"/>
        <w:rPr>
          <w:rFonts w:ascii="Century Gothic" w:eastAsia="Century Gothic" w:hAnsi="Century Gothic" w:cs="Century Gothic"/>
          <w:noProof/>
          <w:color w:val="365F91" w:themeColor="accent1" w:themeShade="BF"/>
        </w:rPr>
      </w:pPr>
      <w:r>
        <w:rPr>
          <w:rFonts w:ascii="Century Gothic" w:eastAsia="Century Gothic" w:hAnsi="Century Gothic" w:cs="Century Gothic"/>
          <w:noProof/>
          <w:color w:val="365F91" w:themeColor="accent1" w:themeShade="BF"/>
        </w:rPr>
        <w:t xml:space="preserve">En el caso de que quieran adquirir un </w:t>
      </w:r>
      <w:r w:rsidRPr="002C0E43">
        <w:rPr>
          <w:rFonts w:ascii="Century Gothic" w:eastAsia="Century Gothic" w:hAnsi="Century Gothic" w:cs="Century Gothic"/>
          <w:b/>
          <w:bCs/>
          <w:noProof/>
          <w:color w:val="365F91" w:themeColor="accent1" w:themeShade="BF"/>
        </w:rPr>
        <w:t>acceso de dia</w:t>
      </w:r>
      <w:r>
        <w:rPr>
          <w:rFonts w:ascii="Century Gothic" w:eastAsia="Century Gothic" w:hAnsi="Century Gothic" w:cs="Century Gothic"/>
          <w:noProof/>
          <w:color w:val="365F91" w:themeColor="accent1" w:themeShade="BF"/>
        </w:rPr>
        <w:t>, no duden en pedir informacion en recepción.</w:t>
      </w:r>
    </w:p>
    <w:p w14:paraId="65B57091" w14:textId="77777777" w:rsidR="00F11CF1" w:rsidRPr="000F06F8" w:rsidRDefault="00F11CF1" w:rsidP="008B3B16">
      <w:pPr>
        <w:tabs>
          <w:tab w:val="left" w:pos="5954"/>
        </w:tabs>
        <w:spacing w:before="4" w:line="244" w:lineRule="auto"/>
        <w:ind w:right="161"/>
        <w:jc w:val="center"/>
        <w:rPr>
          <w:rFonts w:ascii="Century Gothic" w:eastAsia="Century Gothic" w:hAnsi="Century Gothic" w:cs="Century Gothic"/>
          <w:color w:val="365F91" w:themeColor="accent1" w:themeShade="BF"/>
        </w:rPr>
      </w:pPr>
    </w:p>
    <w:p w14:paraId="2F16E261" w14:textId="77777777" w:rsidR="008B3B16" w:rsidRDefault="008B3B16" w:rsidP="008B3B16">
      <w:pPr>
        <w:tabs>
          <w:tab w:val="left" w:pos="5954"/>
        </w:tabs>
        <w:spacing w:before="4" w:line="244" w:lineRule="auto"/>
        <w:ind w:right="161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</w:p>
    <w:p w14:paraId="305856D6" w14:textId="77777777" w:rsidR="002C0E43" w:rsidRDefault="002C0E43" w:rsidP="008B3B16">
      <w:pPr>
        <w:tabs>
          <w:tab w:val="left" w:pos="5954"/>
        </w:tabs>
        <w:spacing w:before="4" w:line="244" w:lineRule="auto"/>
        <w:ind w:right="161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</w:p>
    <w:p w14:paraId="7B83928F" w14:textId="77777777" w:rsidR="002C0E43" w:rsidRPr="000F06F8" w:rsidRDefault="002C0E43" w:rsidP="008B3B16">
      <w:pPr>
        <w:tabs>
          <w:tab w:val="left" w:pos="5954"/>
        </w:tabs>
        <w:spacing w:before="4" w:line="244" w:lineRule="auto"/>
        <w:ind w:right="161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</w:p>
    <w:p w14:paraId="1BF77896" w14:textId="71F5EFD9" w:rsidR="008B3B16" w:rsidRPr="000F06F8" w:rsidRDefault="008B3B16" w:rsidP="007A2196">
      <w:pPr>
        <w:tabs>
          <w:tab w:val="left" w:pos="5954"/>
        </w:tabs>
        <w:spacing w:before="4" w:line="244" w:lineRule="auto"/>
        <w:ind w:right="161"/>
        <w:jc w:val="center"/>
        <w:rPr>
          <w:rFonts w:ascii="Century Gothic" w:eastAsia="Century Gothic" w:hAnsi="Century Gothic" w:cs="Century Gothic"/>
          <w:color w:val="365F91" w:themeColor="accent1" w:themeShade="BF"/>
        </w:rPr>
      </w:pPr>
    </w:p>
    <w:p w14:paraId="0784DDC3" w14:textId="77777777" w:rsidR="008B3B16" w:rsidRPr="000F06F8" w:rsidRDefault="008B3B16" w:rsidP="008B3B16">
      <w:pPr>
        <w:tabs>
          <w:tab w:val="left" w:pos="5954"/>
        </w:tabs>
        <w:spacing w:line="200" w:lineRule="exact"/>
        <w:ind w:right="161"/>
        <w:rPr>
          <w:rFonts w:ascii="Century Gothic" w:eastAsia="Century Gothic" w:hAnsi="Century Gothic" w:cs="Century Gothic"/>
          <w:color w:val="365F91" w:themeColor="accent1" w:themeShade="BF"/>
        </w:rPr>
      </w:pPr>
    </w:p>
    <w:p w14:paraId="0F3C2C07" w14:textId="77777777" w:rsidR="008B3B16" w:rsidRPr="000F06F8" w:rsidRDefault="008B3B16" w:rsidP="008B3B16">
      <w:pPr>
        <w:tabs>
          <w:tab w:val="left" w:pos="5954"/>
        </w:tabs>
        <w:spacing w:line="200" w:lineRule="exact"/>
        <w:ind w:right="161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</w:p>
    <w:p w14:paraId="68E4C9A2" w14:textId="77777777" w:rsidR="000215F7" w:rsidRDefault="000215F7" w:rsidP="000215F7">
      <w:pPr>
        <w:tabs>
          <w:tab w:val="left" w:pos="7938"/>
        </w:tabs>
        <w:ind w:left="142"/>
        <w:jc w:val="center"/>
        <w:rPr>
          <w:rFonts w:ascii="Century Gothic" w:hAnsi="Century Gothic" w:cs="Calibri"/>
          <w:color w:val="365F91" w:themeColor="accent1" w:themeShade="BF"/>
          <w:sz w:val="24"/>
          <w:szCs w:val="24"/>
          <w:lang w:eastAsia="es-ES"/>
        </w:rPr>
      </w:pPr>
      <w:r>
        <w:rPr>
          <w:rFonts w:ascii="Century Gothic" w:hAnsi="Century Gothic" w:cs="Calibri"/>
          <w:color w:val="365F91" w:themeColor="accent1" w:themeShade="BF"/>
          <w:sz w:val="24"/>
          <w:szCs w:val="24"/>
          <w:lang w:val="es-ES" w:eastAsia="es-ES"/>
        </w:rPr>
        <w:t>Regístrate de forma gratuita en nuestro programa de fidelización Reverence Club y disfruta de los beneficios a partir de tu próxima reserva.</w:t>
      </w:r>
    </w:p>
    <w:p w14:paraId="6BC66498" w14:textId="3D8DE2C9" w:rsidR="008B3B16" w:rsidRPr="000F06F8" w:rsidRDefault="008B3B16" w:rsidP="001C5D46">
      <w:pPr>
        <w:tabs>
          <w:tab w:val="left" w:pos="7797"/>
        </w:tabs>
        <w:ind w:left="142" w:right="-74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</w:p>
    <w:p w14:paraId="0742097F" w14:textId="614AE7DC" w:rsidR="008E63B3" w:rsidRPr="000F06F8" w:rsidRDefault="004E7D81" w:rsidP="004E7D81">
      <w:pPr>
        <w:tabs>
          <w:tab w:val="left" w:pos="7797"/>
        </w:tabs>
        <w:ind w:left="142" w:right="-74"/>
        <w:jc w:val="center"/>
        <w:rPr>
          <w:rFonts w:ascii="Century Gothic" w:eastAsia="Century Gothic" w:hAnsi="Century Gothic" w:cs="Century Gothic"/>
          <w:b/>
          <w:color w:val="365F91" w:themeColor="accent1" w:themeShade="BF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</w:rPr>
        <w:t>www.</w:t>
      </w:r>
      <w:r w:rsidR="00860C6E" w:rsidRPr="000F06F8">
        <w:rPr>
          <w:rFonts w:ascii="Century Gothic" w:eastAsia="Century Gothic" w:hAnsi="Century Gothic" w:cs="Century Gothic"/>
          <w:b/>
          <w:color w:val="365F91" w:themeColor="accent1" w:themeShade="BF"/>
        </w:rPr>
        <w:t>reverencehotels</w:t>
      </w:r>
      <w:r w:rsidRPr="000F06F8">
        <w:rPr>
          <w:rFonts w:ascii="Century Gothic" w:eastAsia="Century Gothic" w:hAnsi="Century Gothic" w:cs="Century Gothic"/>
          <w:b/>
          <w:color w:val="365F91" w:themeColor="accent1" w:themeShade="BF"/>
        </w:rPr>
        <w:t>.com</w:t>
      </w:r>
    </w:p>
    <w:p w14:paraId="56641346" w14:textId="4A1A42F0" w:rsidR="008E63B3" w:rsidRPr="000F06F8" w:rsidRDefault="008E63B3" w:rsidP="001C5D46">
      <w:pPr>
        <w:tabs>
          <w:tab w:val="left" w:pos="7797"/>
        </w:tabs>
        <w:ind w:left="142" w:right="-74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</w:p>
    <w:p w14:paraId="6C86DA16" w14:textId="3812C827" w:rsidR="00AF2A52" w:rsidRPr="000F06F8" w:rsidRDefault="00350FB7" w:rsidP="001C5D46">
      <w:pPr>
        <w:tabs>
          <w:tab w:val="left" w:pos="7797"/>
        </w:tabs>
        <w:ind w:left="142" w:right="-74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  <w:r w:rsidRPr="000F06F8">
        <w:rPr>
          <w:noProof/>
          <w:color w:val="365F91" w:themeColor="accent1" w:themeShade="BF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615397" wp14:editId="1D815B6C">
                <wp:simplePos x="0" y="0"/>
                <wp:positionH relativeFrom="column">
                  <wp:posOffset>509828</wp:posOffset>
                </wp:positionH>
                <wp:positionV relativeFrom="paragraph">
                  <wp:posOffset>-139700</wp:posOffset>
                </wp:positionV>
                <wp:extent cx="3996046" cy="843148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046" cy="843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706B5" w14:textId="467B5063" w:rsidR="004B17A8" w:rsidRPr="00D71416" w:rsidRDefault="00D870D7" w:rsidP="00DF3A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7563D4E" wp14:editId="527ABBB7">
                                  <wp:extent cx="2406611" cy="573003"/>
                                  <wp:effectExtent l="0" t="0" r="0" b="0"/>
                                  <wp:docPr id="5" name="Imagen 5" descr="Icon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Icono&#10;&#10;Descripción generada automáticam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7019" cy="587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15397" id="Rectángulo 1" o:spid="_x0000_s1026" style="position:absolute;left:0;text-align:left;margin-left:40.15pt;margin-top:-11pt;width:314.65pt;height:6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" filled="f" stroked="f" strokeweight="2pt">
                <v:textbox>
                  <w:txbxContent>
                    <w:p w14:paraId="489706B5" w14:textId="467B5063" w:rsidR="004B17A8" w:rsidRPr="00D71416" w:rsidRDefault="00D870D7" w:rsidP="00DF3A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7563D4E" wp14:editId="527ABBB7">
                            <wp:extent cx="2406611" cy="573003"/>
                            <wp:effectExtent l="0" t="0" r="0" b="0"/>
                            <wp:docPr id="5" name="Imagen 5" descr="Icon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Icono&#10;&#10;Descripción generada automáticamen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7019" cy="587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4428966" w14:textId="15ECCA1F" w:rsidR="008B3B16" w:rsidRPr="000F06F8" w:rsidRDefault="008B3B16" w:rsidP="001C5D46">
      <w:pPr>
        <w:tabs>
          <w:tab w:val="left" w:pos="7797"/>
        </w:tabs>
        <w:ind w:left="142" w:right="-74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</w:p>
    <w:p w14:paraId="287672EB" w14:textId="51C02505" w:rsidR="008B3B16" w:rsidRPr="000F06F8" w:rsidRDefault="008B3B16" w:rsidP="001C5D46">
      <w:pPr>
        <w:tabs>
          <w:tab w:val="left" w:pos="7797"/>
        </w:tabs>
        <w:ind w:left="142" w:right="-74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</w:p>
    <w:p w14:paraId="59B0D87C" w14:textId="77777777" w:rsidR="008B3B16" w:rsidRPr="000F06F8" w:rsidRDefault="008B3B16" w:rsidP="001C5D46">
      <w:pPr>
        <w:tabs>
          <w:tab w:val="left" w:pos="7797"/>
        </w:tabs>
        <w:ind w:left="142" w:right="-74"/>
        <w:jc w:val="both"/>
        <w:rPr>
          <w:rFonts w:ascii="Century Gothic" w:eastAsia="Century Gothic" w:hAnsi="Century Gothic" w:cs="Century Gothic"/>
          <w:b/>
          <w:color w:val="365F91" w:themeColor="accent1" w:themeShade="BF"/>
        </w:rPr>
      </w:pPr>
    </w:p>
    <w:p w14:paraId="5B2B9E6A" w14:textId="2DEB3776" w:rsidR="008B3B16" w:rsidRPr="000F06F8" w:rsidRDefault="008B3B16" w:rsidP="008B3B16">
      <w:pPr>
        <w:spacing w:before="30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</w:rPr>
      </w:pPr>
      <w:r w:rsidRPr="000F06F8">
        <w:rPr>
          <w:rFonts w:ascii="Century Gothic" w:eastAsia="Century Gothic" w:hAnsi="Century Gothic" w:cs="Century Gothic"/>
          <w:color w:val="365F91" w:themeColor="accent1" w:themeShade="BF"/>
        </w:rPr>
        <w:t>Apreciado huésped,</w:t>
      </w:r>
    </w:p>
    <w:p w14:paraId="33691C94" w14:textId="430A7DCD" w:rsidR="008B3B16" w:rsidRPr="000F06F8" w:rsidRDefault="008B3B16" w:rsidP="00757235">
      <w:pPr>
        <w:spacing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 xml:space="preserve">Bienvenido a </w:t>
      </w:r>
      <w:r w:rsidR="00350FB7" w:rsidRPr="000F06F8">
        <w:rPr>
          <w:rFonts w:ascii="Century Gothic" w:eastAsia="Century Gothic" w:hAnsi="Century Gothic" w:cs="Century Gothic"/>
          <w:b/>
          <w:bCs/>
          <w:color w:val="365F91" w:themeColor="accent1" w:themeShade="BF"/>
          <w:lang w:val="es-ES"/>
        </w:rPr>
        <w:t>Reverence Mare Hotel</w:t>
      </w:r>
      <w:r w:rsidR="00350FB7"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 xml:space="preserve">. </w:t>
      </w: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Estamos encantados de que nos haya elegido para disfrutar de sus vacaciones y esperamos que tenga una agradable estancia.</w:t>
      </w:r>
    </w:p>
    <w:p w14:paraId="627A2BF6" w14:textId="2BDE2FAE" w:rsidR="008B3B16" w:rsidRPr="000F06F8" w:rsidRDefault="008B3B16" w:rsidP="008B3B16">
      <w:pPr>
        <w:spacing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</w:p>
    <w:p w14:paraId="03F5602D" w14:textId="6230463E" w:rsidR="008B3B16" w:rsidRPr="000F06F8" w:rsidRDefault="008B3B16" w:rsidP="008B3B16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Identificación</w:t>
      </w:r>
    </w:p>
    <w:p w14:paraId="77774FB9" w14:textId="31465BC9" w:rsidR="008B3B16" w:rsidRPr="000F06F8" w:rsidRDefault="008B3B16" w:rsidP="00757235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Al registrarse en el hotel la ley nos exige que tomemos nota de datos </w:t>
      </w:r>
      <w:r w:rsidR="000B0225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personal</w:t>
      </w: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de todos los huéspedes por lo que, para agilizar el proceso, </w:t>
      </w:r>
      <w:bookmarkStart w:id="4" w:name="_Hlk119493848"/>
      <w:r w:rsidR="000B0225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le solicitamos que use nuestra opción de check-in on-line. </w:t>
      </w:r>
      <w:r w:rsidR="000F06F8" w:rsidRPr="00692986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Esta información es enviada a las autoridades diariamente</w:t>
      </w:r>
      <w:bookmarkEnd w:id="4"/>
      <w:r w:rsid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.</w:t>
      </w:r>
    </w:p>
    <w:p w14:paraId="373A60F2" w14:textId="04080545" w:rsidR="008B3B16" w:rsidRPr="000F06F8" w:rsidRDefault="000B0225" w:rsidP="008B3B16">
      <w:pPr>
        <w:spacing w:before="41" w:line="400" w:lineRule="exact"/>
        <w:ind w:left="142" w:right="1788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Acceso a su habitación</w:t>
      </w:r>
    </w:p>
    <w:p w14:paraId="55A5FDC1" w14:textId="5427F7B4" w:rsidR="008B3B16" w:rsidRPr="000F06F8" w:rsidRDefault="008B3B16" w:rsidP="00757235">
      <w:pPr>
        <w:tabs>
          <w:tab w:val="left" w:pos="7938"/>
        </w:tabs>
        <w:ind w:left="142"/>
        <w:jc w:val="both"/>
        <w:rPr>
          <w:rFonts w:ascii="Century Gothic" w:hAnsi="Century Gothic" w:cs="Calibri"/>
          <w:color w:val="365F91" w:themeColor="accent1" w:themeShade="BF"/>
          <w:lang w:val="es-ES" w:eastAsia="es-ES"/>
        </w:rPr>
      </w:pP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>Nuestras habitaciones están equipadas con cerraduras electrónicas y sistema de acceso mediante tarjetas</w:t>
      </w:r>
      <w:r w:rsidR="000B0225">
        <w:rPr>
          <w:rFonts w:ascii="Century Gothic" w:hAnsi="Century Gothic" w:cs="Calibri"/>
          <w:color w:val="365F91" w:themeColor="accent1" w:themeShade="BF"/>
          <w:lang w:val="es-ES" w:eastAsia="es-ES"/>
        </w:rPr>
        <w:t xml:space="preserve"> o pulseras (para miembros del club)</w:t>
      </w: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>. Por razones de seguridad y al ser medio preferente</w:t>
      </w:r>
      <w:r w:rsidR="000F06F8">
        <w:rPr>
          <w:rFonts w:ascii="Century Gothic" w:hAnsi="Century Gothic" w:cs="Calibri"/>
          <w:color w:val="365F91" w:themeColor="accent1" w:themeShade="BF"/>
          <w:lang w:val="es-ES" w:eastAsia="es-ES"/>
        </w:rPr>
        <w:t xml:space="preserve"> </w:t>
      </w: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 xml:space="preserve">de pago en todo el hotel, por favor, no escriba el número de su habitación en su tarjeta de acceso. Si pierde la tarjeta o necesita un </w:t>
      </w:r>
      <w:r w:rsidR="00757235"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>d</w:t>
      </w: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>uplicado rogamos que se ponga en contacto con recepción. Por favor, no olvide devolver la tarjeta de acceso al final de su estancia.</w:t>
      </w:r>
    </w:p>
    <w:p w14:paraId="5C04A6C9" w14:textId="77777777" w:rsidR="008B3B16" w:rsidRPr="000F06F8" w:rsidRDefault="008B3B16" w:rsidP="008B3B16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</w:p>
    <w:p w14:paraId="397F4669" w14:textId="77777777" w:rsidR="008B3B16" w:rsidRPr="000F06F8" w:rsidRDefault="008B3B16" w:rsidP="008B3B16">
      <w:pPr>
        <w:tabs>
          <w:tab w:val="left" w:pos="7797"/>
        </w:tabs>
        <w:ind w:left="142" w:right="-74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Check-in</w:t>
      </w:r>
    </w:p>
    <w:p w14:paraId="62BCF85E" w14:textId="4D007293" w:rsidR="008B3B16" w:rsidRPr="000F06F8" w:rsidRDefault="008B3B16" w:rsidP="00757235">
      <w:pPr>
        <w:tabs>
          <w:tab w:val="left" w:pos="7938"/>
        </w:tabs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 xml:space="preserve">El horario establecido para el check in </w:t>
      </w:r>
      <w:r w:rsidR="00B274A1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es</w:t>
      </w: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 xml:space="preserve"> las </w:t>
      </w: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u w:val="single"/>
          <w:lang w:val="es-ES"/>
        </w:rPr>
        <w:t>15:00h</w:t>
      </w: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, en caso de tener la habitación lista antes de esa hora estaremos encantados de facilitársela</w:t>
      </w: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 xml:space="preserve">. </w:t>
      </w:r>
    </w:p>
    <w:p w14:paraId="087AA019" w14:textId="26F77455" w:rsidR="008B3B16" w:rsidRPr="000F06F8" w:rsidRDefault="008B3B16" w:rsidP="008B3B16">
      <w:pPr>
        <w:tabs>
          <w:tab w:val="left" w:pos="142"/>
        </w:tabs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</w:p>
    <w:p w14:paraId="635C8D3C" w14:textId="77777777" w:rsidR="008B3B16" w:rsidRPr="000F06F8" w:rsidRDefault="008B3B16" w:rsidP="008B3B16">
      <w:pPr>
        <w:tabs>
          <w:tab w:val="left" w:pos="7797"/>
        </w:tabs>
        <w:ind w:left="142" w:right="-74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Check-out</w:t>
      </w:r>
    </w:p>
    <w:p w14:paraId="70A332CD" w14:textId="060827EB" w:rsidR="008B3B16" w:rsidRPr="000F06F8" w:rsidRDefault="008B3B16" w:rsidP="00757235">
      <w:pPr>
        <w:spacing w:before="4" w:line="244" w:lineRule="auto"/>
        <w:ind w:left="142" w:right="-29"/>
        <w:jc w:val="both"/>
        <w:rPr>
          <w:rFonts w:ascii="Century Gothic" w:hAnsi="Century Gothic" w:cs="Calibri"/>
          <w:color w:val="365F91" w:themeColor="accent1" w:themeShade="BF"/>
          <w:lang w:val="es-ES" w:eastAsia="es-ES"/>
        </w:rPr>
      </w:pP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 xml:space="preserve">El día de </w:t>
      </w:r>
      <w:r w:rsidR="000F06F8" w:rsidRPr="00692986">
        <w:rPr>
          <w:rFonts w:ascii="Century Gothic" w:hAnsi="Century Gothic" w:cs="Calibri"/>
          <w:color w:val="365F91" w:themeColor="accent1" w:themeShade="BF"/>
          <w:lang w:val="es-ES" w:eastAsia="es-ES"/>
        </w:rPr>
        <w:t>salida</w:t>
      </w: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 xml:space="preserve"> le informamos que ha de dejar la habitación antes de las </w:t>
      </w: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u w:val="single"/>
          <w:lang w:val="es-ES"/>
        </w:rPr>
        <w:t>11:00h</w:t>
      </w: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>, de este modo podremos tenerla lista para el próximo huésped.</w:t>
      </w:r>
    </w:p>
    <w:p w14:paraId="0B67E65C" w14:textId="77777777" w:rsidR="009F05A6" w:rsidRPr="000F06F8" w:rsidRDefault="009F05A6" w:rsidP="008B3B16">
      <w:pPr>
        <w:tabs>
          <w:tab w:val="left" w:pos="7797"/>
        </w:tabs>
        <w:ind w:left="142" w:right="-74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</w:p>
    <w:p w14:paraId="3FE0D3EA" w14:textId="3AD1722F" w:rsidR="008B3B16" w:rsidRPr="000F06F8" w:rsidRDefault="008B3B16" w:rsidP="008B3B16">
      <w:pPr>
        <w:tabs>
          <w:tab w:val="left" w:pos="7797"/>
        </w:tabs>
        <w:ind w:left="142" w:right="-74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Late Check-out (</w:t>
      </w:r>
      <w:r w:rsidR="00350FB7"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S</w:t>
      </w: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ujeto a disponibilidad</w:t>
      </w:r>
      <w:r w:rsidR="00350FB7"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. Confirmar con 24h de antelación</w:t>
      </w: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)</w:t>
      </w:r>
    </w:p>
    <w:p w14:paraId="2F2E9226" w14:textId="340AFA94" w:rsidR="008B3B16" w:rsidRPr="000F06F8" w:rsidRDefault="008B3B16" w:rsidP="008B3B16">
      <w:pPr>
        <w:tabs>
          <w:tab w:val="left" w:pos="142"/>
        </w:tabs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 xml:space="preserve"> - 14:00h: 2</w:t>
      </w:r>
      <w:r w:rsidR="00995E67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5</w:t>
      </w: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€</w:t>
      </w:r>
    </w:p>
    <w:p w14:paraId="28A982FD" w14:textId="77777777" w:rsidR="008B3B16" w:rsidRPr="000F06F8" w:rsidRDefault="008B3B16" w:rsidP="008B3B16">
      <w:pPr>
        <w:tabs>
          <w:tab w:val="left" w:pos="142"/>
        </w:tabs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 xml:space="preserve"> - 18:00h: 35€</w:t>
      </w:r>
    </w:p>
    <w:p w14:paraId="0A12ECD2" w14:textId="28757E87" w:rsidR="008B3B16" w:rsidRPr="000F06F8" w:rsidRDefault="008B3B16" w:rsidP="008B3B16">
      <w:pPr>
        <w:tabs>
          <w:tab w:val="left" w:pos="142"/>
        </w:tabs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 xml:space="preserve"> - 21:00h: 50€</w:t>
      </w:r>
    </w:p>
    <w:p w14:paraId="1313DDA7" w14:textId="77777777" w:rsidR="008B3B16" w:rsidRPr="000F06F8" w:rsidRDefault="008B3B16" w:rsidP="008B3B16">
      <w:pPr>
        <w:spacing w:before="4" w:line="200" w:lineRule="exact"/>
        <w:ind w:left="142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</w:p>
    <w:p w14:paraId="1ED500DF" w14:textId="5CDE94D2" w:rsidR="008B3B16" w:rsidRPr="00692986" w:rsidRDefault="008B3B16" w:rsidP="000F06F8">
      <w:pPr>
        <w:tabs>
          <w:tab w:val="left" w:pos="7938"/>
        </w:tabs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En caso de necesitar dejar sus pertenencias en la recepción disponemos de consigna</w:t>
      </w:r>
      <w:r w:rsid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 xml:space="preserve"> </w:t>
      </w:r>
      <w:bookmarkStart w:id="5" w:name="_Hlk119493881"/>
      <w:r w:rsidR="000F06F8" w:rsidRPr="00692986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y duchas de cortesía. No dude en solicitar más información en recepción.</w:t>
      </w:r>
      <w:bookmarkEnd w:id="5"/>
    </w:p>
    <w:p w14:paraId="39B7557B" w14:textId="77777777" w:rsidR="00757235" w:rsidRPr="000F06F8" w:rsidRDefault="00757235" w:rsidP="001C5D46">
      <w:pPr>
        <w:tabs>
          <w:tab w:val="left" w:pos="7797"/>
        </w:tabs>
        <w:ind w:left="142" w:right="-74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</w:p>
    <w:p w14:paraId="3D2D1DDA" w14:textId="1CE31F36" w:rsidR="001C5D46" w:rsidRPr="000F06F8" w:rsidRDefault="001C5D46" w:rsidP="001C5D46">
      <w:pPr>
        <w:tabs>
          <w:tab w:val="left" w:pos="7797"/>
        </w:tabs>
        <w:ind w:left="142" w:right="-74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Forma de pago</w:t>
      </w:r>
    </w:p>
    <w:p w14:paraId="06DEFD54" w14:textId="347F9C08" w:rsidR="001C5D46" w:rsidRDefault="001C5D46" w:rsidP="001C5D46">
      <w:pPr>
        <w:spacing w:before="4" w:line="244" w:lineRule="auto"/>
        <w:ind w:left="142" w:right="-29"/>
        <w:jc w:val="both"/>
        <w:rPr>
          <w:rFonts w:ascii="Century Gothic" w:hAnsi="Century Gothic" w:cs="Calibri"/>
          <w:color w:val="365F91" w:themeColor="accent1" w:themeShade="BF"/>
          <w:lang w:val="es-ES" w:eastAsia="es-ES"/>
        </w:rPr>
      </w:pP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>Les informamos que</w:t>
      </w:r>
      <w:r w:rsidR="00860C6E"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>,</w:t>
      </w: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 xml:space="preserve"> </w:t>
      </w:r>
      <w:r w:rsidR="007A2196"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>en ningún punto de venta del hotel</w:t>
      </w:r>
      <w:r w:rsidR="00860C6E"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 xml:space="preserve">, excepto en </w:t>
      </w:r>
      <w:r w:rsidR="00B274A1"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>la recepción</w:t>
      </w:r>
      <w:r w:rsidR="00860C6E"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>,</w:t>
      </w:r>
      <w:r w:rsidR="007A2196"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 xml:space="preserve"> se acepta el pago en efectivo</w:t>
      </w: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>. Solamente se permite el cargo en la habitación (mediante previa gestión de crédito desde recepción) o pago con tarjeta de crédito.</w:t>
      </w:r>
    </w:p>
    <w:p w14:paraId="5482D0F6" w14:textId="77777777" w:rsidR="00033E27" w:rsidRPr="000F06F8" w:rsidRDefault="00033E27" w:rsidP="001C5D46">
      <w:pPr>
        <w:spacing w:before="4" w:line="244" w:lineRule="auto"/>
        <w:ind w:left="142" w:right="-29"/>
        <w:jc w:val="both"/>
        <w:rPr>
          <w:rFonts w:ascii="Century Gothic" w:hAnsi="Century Gothic" w:cs="Calibri"/>
          <w:color w:val="365F91" w:themeColor="accent1" w:themeShade="BF"/>
          <w:lang w:val="es-ES" w:eastAsia="es-ES"/>
        </w:rPr>
      </w:pPr>
    </w:p>
    <w:p w14:paraId="704B79D2" w14:textId="77777777" w:rsidR="001C5D46" w:rsidRPr="000F06F8" w:rsidRDefault="001C5D46" w:rsidP="007938E9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</w:p>
    <w:p w14:paraId="7B0C7400" w14:textId="77777777" w:rsidR="00033E27" w:rsidRDefault="00033E27" w:rsidP="007938E9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</w:p>
    <w:p w14:paraId="0F60B187" w14:textId="399743AF" w:rsidR="00A1515B" w:rsidRPr="000F06F8" w:rsidRDefault="00A1515B" w:rsidP="007938E9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Caja fuerte</w:t>
      </w:r>
    </w:p>
    <w:p w14:paraId="0B873E25" w14:textId="4B383A8C" w:rsidR="00A1515B" w:rsidRPr="000F06F8" w:rsidRDefault="00A1515B" w:rsidP="007938E9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Si usted desea la llave de su caja fuerte, recepción se la entregará dejando un depósito de 10€ en efectivo.  Este </w:t>
      </w:r>
      <w:r w:rsidR="00A34C76"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depósito</w:t>
      </w: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se recuperará cuando </w:t>
      </w:r>
      <w:r w:rsidR="006367EA"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devuel</w:t>
      </w:r>
      <w:r w:rsidR="007A2196"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v</w:t>
      </w:r>
      <w:r w:rsidR="006367EA"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a la</w:t>
      </w: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</w:t>
      </w:r>
      <w:r w:rsidR="006367EA"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llave junto</w:t>
      </w: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con el recibo que se le dio previamente. Le rogamos que deposite en ella todos sus objetos de valor como cámaras, móviles, tarjetas de crédito, documentos, dinero, etc. y la mantenga cerrada en todo momento. El hotel no se hará responsable de la pérdida o sustracción de objetos no depositados en ella.</w:t>
      </w:r>
    </w:p>
    <w:p w14:paraId="5E67CA76" w14:textId="77777777" w:rsidR="00A1515B" w:rsidRPr="000F06F8" w:rsidRDefault="00A1515B" w:rsidP="007938E9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</w:p>
    <w:p w14:paraId="4ECEF379" w14:textId="77777777" w:rsidR="00A1515B" w:rsidRPr="000F06F8" w:rsidRDefault="00A1515B" w:rsidP="007938E9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Minibar / Servicio de minibar</w:t>
      </w:r>
    </w:p>
    <w:p w14:paraId="745F444B" w14:textId="1A320896" w:rsidR="00A1515B" w:rsidRPr="000F06F8" w:rsidRDefault="00A1515B" w:rsidP="007938E9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También encontrará un minibar para mantener frescas (15ºC) las bebidas y los snacks que puede pedir en </w:t>
      </w:r>
      <w:r w:rsidR="006367EA"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la recepción</w:t>
      </w: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y que serán cargados en su cuenta. Rogamos se abstenga de introducir en el hotel otras bebidas o comida.</w:t>
      </w:r>
    </w:p>
    <w:p w14:paraId="47D1965E" w14:textId="058B6CC1" w:rsidR="00E412AF" w:rsidRPr="000F06F8" w:rsidRDefault="00E412AF" w:rsidP="007938E9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</w:p>
    <w:p w14:paraId="042FA01C" w14:textId="573651B3" w:rsidR="003E5E64" w:rsidRPr="000F06F8" w:rsidRDefault="003E5E64" w:rsidP="003E5E64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Wi</w:t>
      </w:r>
      <w:r w:rsidR="003C1960"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-F</w:t>
      </w: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i</w:t>
      </w:r>
    </w:p>
    <w:p w14:paraId="19E808D4" w14:textId="698AD773" w:rsidR="006C57A6" w:rsidRPr="000F06F8" w:rsidRDefault="003E5E64" w:rsidP="003E5E64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Puede conectarse gratuitamente a nuestro </w:t>
      </w:r>
      <w:r w:rsidR="003C1960"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Wi-Fi</w:t>
      </w: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a través de la señal </w:t>
      </w:r>
    </w:p>
    <w:p w14:paraId="321DFE3B" w14:textId="3B4C64C7" w:rsidR="003E5E64" w:rsidRPr="000F06F8" w:rsidRDefault="003E5E64" w:rsidP="003E5E64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“</w:t>
      </w:r>
      <w:r w:rsidR="00860C6E"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Reverence Free</w:t>
      </w: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 xml:space="preserve">” </w:t>
      </w: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y completando la información requerida por el Sistema.</w:t>
      </w:r>
    </w:p>
    <w:p w14:paraId="50D7DC6A" w14:textId="305E6DDA" w:rsidR="003E5E64" w:rsidRPr="000F06F8" w:rsidRDefault="003E5E64" w:rsidP="007938E9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</w:p>
    <w:p w14:paraId="3BE17FC2" w14:textId="51508741" w:rsidR="00683C44" w:rsidRPr="000F06F8" w:rsidRDefault="00683C44" w:rsidP="00683C44">
      <w:pPr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Luz “No Molesten”</w:t>
      </w:r>
    </w:p>
    <w:p w14:paraId="31A902E9" w14:textId="6D590E6D" w:rsidR="00683C44" w:rsidRPr="000F06F8" w:rsidRDefault="00683C44" w:rsidP="007938E9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Hay un interruptor junto a la entrada (DND) para encender una luz roja en caso de que no necesite que le limpien la habitación.</w:t>
      </w:r>
    </w:p>
    <w:p w14:paraId="0C8B5FD1" w14:textId="77777777" w:rsidR="00683C44" w:rsidRPr="000F06F8" w:rsidRDefault="00683C44" w:rsidP="007938E9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</w:p>
    <w:p w14:paraId="5D5EE2A7" w14:textId="7FE5EC4B" w:rsidR="00E412AF" w:rsidRPr="000F06F8" w:rsidRDefault="003E5E64" w:rsidP="00DF3A10">
      <w:pPr>
        <w:spacing w:before="4" w:line="244" w:lineRule="auto"/>
        <w:ind w:firstLine="142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NORMAS E INDICACIONES</w:t>
      </w:r>
    </w:p>
    <w:p w14:paraId="2F1ED384" w14:textId="0A2778B5" w:rsidR="00A1515B" w:rsidRPr="000F06F8" w:rsidRDefault="001A69BF" w:rsidP="001A69BF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bookmarkStart w:id="6" w:name="_Hlk97818812"/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Política consumo de tabaco</w:t>
      </w:r>
    </w:p>
    <w:p w14:paraId="57A903BB" w14:textId="1E91ADA9" w:rsidR="00A1515B" w:rsidRPr="000F06F8" w:rsidRDefault="001A69BF" w:rsidP="003E5E64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La ley española prohíbe fumar</w:t>
      </w:r>
      <w:r w:rsidR="00860C6E"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 xml:space="preserve"> y vapear</w:t>
      </w: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 xml:space="preserve"> en todo el hotel. </w:t>
      </w:r>
    </w:p>
    <w:bookmarkEnd w:id="6"/>
    <w:p w14:paraId="57005747" w14:textId="77777777" w:rsidR="0055244E" w:rsidRPr="000F06F8" w:rsidRDefault="0055244E" w:rsidP="003E5E64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</w:p>
    <w:p w14:paraId="76D2D276" w14:textId="072F80B4" w:rsidR="0055244E" w:rsidRDefault="00860C6E" w:rsidP="0055244E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 xml:space="preserve">Restaurante y </w:t>
      </w:r>
      <w:r w:rsidR="00033E27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c</w:t>
      </w:r>
      <w:r w:rsidR="0055244E"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ódigo de vestimenta</w:t>
      </w:r>
    </w:p>
    <w:p w14:paraId="10E0F4CD" w14:textId="2E837A2B" w:rsidR="0055244E" w:rsidRPr="000F06F8" w:rsidRDefault="00B274A1" w:rsidP="0055244E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  <w:r w:rsidRPr="00B274A1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Rogamos tomen nota de que en el servicio de la cena se requiere una vestimenta formal-casual.</w:t>
      </w:r>
      <w:bookmarkStart w:id="7" w:name="_Hlk97818896"/>
      <w:r w:rsidRPr="00B274A1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</w:t>
      </w:r>
      <w:r w:rsidR="001A69BF"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Informamos a los señores clientes que quedan </w:t>
      </w:r>
      <w:r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prohibidos</w:t>
      </w:r>
      <w:r w:rsidR="009253B1"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los </w:t>
      </w:r>
      <w:r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bañadores,</w:t>
      </w:r>
      <w:r w:rsidR="009253B1"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pantalones deportivos y chanclas. </w:t>
      </w:r>
      <w:r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También l</w:t>
      </w:r>
      <w:r w:rsidR="009253B1"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e</w:t>
      </w:r>
      <w:r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s</w:t>
      </w:r>
      <w:r w:rsidR="009253B1"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rogamos a los caballeros que hagan uso de camisas o camisetas con mangas.</w:t>
      </w:r>
    </w:p>
    <w:p w14:paraId="2DE04357" w14:textId="77777777" w:rsidR="00860C6E" w:rsidRPr="000F06F8" w:rsidRDefault="00860C6E" w:rsidP="00860C6E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Rogamos que los huéspedes que se abstengan de sacar bebidas y/o comida de los restaurantes. </w:t>
      </w:r>
    </w:p>
    <w:bookmarkEnd w:id="7"/>
    <w:p w14:paraId="5B4C422A" w14:textId="1476BABF" w:rsidR="00381B61" w:rsidRPr="000F06F8" w:rsidRDefault="00381B61" w:rsidP="003E5E64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</w:p>
    <w:p w14:paraId="1BC10E9F" w14:textId="77777777" w:rsidR="0055244E" w:rsidRPr="000F06F8" w:rsidRDefault="0055244E" w:rsidP="0055244E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Hamacas</w:t>
      </w:r>
    </w:p>
    <w:p w14:paraId="4DD1FAEB" w14:textId="77777777" w:rsidR="00B274A1" w:rsidRDefault="0055244E" w:rsidP="0055244E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strike/>
          <w:color w:val="FF0000"/>
          <w:lang w:val="es-ES"/>
        </w:rPr>
      </w:pP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Por el bien de los demás clientes no reserve de antemano las hamacas ni deje en ellas sus toallas/pertenencias cuando se ausente de la piscina.</w:t>
      </w:r>
      <w:r w:rsidR="00B274A1">
        <w:rPr>
          <w:rFonts w:ascii="Century Gothic" w:eastAsia="Century Gothic" w:hAnsi="Century Gothic" w:cs="Century Gothic"/>
          <w:bCs/>
          <w:strike/>
          <w:color w:val="FF0000"/>
          <w:lang w:val="es-ES"/>
        </w:rPr>
        <w:t xml:space="preserve"> </w:t>
      </w:r>
    </w:p>
    <w:p w14:paraId="425D8ED5" w14:textId="3C3163E4" w:rsidR="00033E27" w:rsidRDefault="0055244E" w:rsidP="0055244E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Por seguridad también le rogamos que se abstenga de llevar a la zona de la piscina botellas o vasos de cristal.</w:t>
      </w:r>
      <w:r w:rsid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</w:t>
      </w:r>
    </w:p>
    <w:p w14:paraId="585AA75A" w14:textId="181490F1" w:rsidR="0055244E" w:rsidRPr="00692986" w:rsidRDefault="00B215BC" w:rsidP="0055244E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  <w:bookmarkStart w:id="8" w:name="_Hlk119493934"/>
      <w:r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C</w:t>
      </w:r>
      <w:r w:rsidRPr="00692986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on el fin de mantener un ambiente de relax y descanso para nuestros huéspedes</w:t>
      </w:r>
      <w:r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, r</w:t>
      </w:r>
      <w:r w:rsidR="000F06F8" w:rsidRPr="00692986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ogamos se abstengan de poner música desde dispositivos personales </w:t>
      </w:r>
    </w:p>
    <w:bookmarkEnd w:id="8"/>
    <w:p w14:paraId="1A9F97E1" w14:textId="77777777" w:rsidR="000F06F8" w:rsidRPr="000F06F8" w:rsidRDefault="000F06F8" w:rsidP="0055244E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</w:p>
    <w:bookmarkEnd w:id="0"/>
    <w:bookmarkEnd w:id="1"/>
    <w:p w14:paraId="376F4E42" w14:textId="77777777" w:rsidR="00033E27" w:rsidRDefault="00033E27" w:rsidP="00D6184F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</w:p>
    <w:p w14:paraId="33805840" w14:textId="77777777" w:rsidR="00033E27" w:rsidRDefault="00033E27" w:rsidP="00D6184F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</w:p>
    <w:p w14:paraId="1F334F1C" w14:textId="77777777" w:rsidR="00033E27" w:rsidRDefault="00033E27" w:rsidP="00D6184F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</w:p>
    <w:p w14:paraId="41D46580" w14:textId="4BBE5F24" w:rsidR="000B0225" w:rsidRDefault="000B0225" w:rsidP="00D6184F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Hamacas Bali Beds</w:t>
      </w:r>
    </w:p>
    <w:p w14:paraId="0B162C41" w14:textId="6F397541" w:rsidR="000B0225" w:rsidRPr="000B0225" w:rsidRDefault="000B0225" w:rsidP="00D6184F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  <w:r w:rsidRPr="000B0225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Le informamos que el disfrute de las hamacas Bali Beds queda restringido para los clientes de nuestro club de fidelidad REVERENCE CLUB.</w:t>
      </w:r>
      <w:r w:rsidR="00BB5ACD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No dude en solicitar información para unirse al club. </w:t>
      </w:r>
    </w:p>
    <w:p w14:paraId="6DE5E509" w14:textId="77777777" w:rsidR="000B0225" w:rsidRDefault="000B0225" w:rsidP="00D6184F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</w:p>
    <w:p w14:paraId="612FCDDB" w14:textId="1C569D11" w:rsidR="00D6184F" w:rsidRPr="000F06F8" w:rsidRDefault="00D6184F" w:rsidP="00D6184F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POLITICA MEDIOAMBIENTAL</w:t>
      </w:r>
      <w:r w:rsidR="00C321A2"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- Cuidemos el Medio Ambiente entre todos.</w:t>
      </w:r>
    </w:p>
    <w:p w14:paraId="514BE851" w14:textId="7418B3A5" w:rsidR="00D6184F" w:rsidRDefault="00D6184F" w:rsidP="00757235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  <w:bookmarkStart w:id="9" w:name="_Hlk97819188"/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Aire Acondicionado/ Calefacción</w:t>
      </w: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El hotel dispone de un sistema</w:t>
      </w:r>
      <w:r w:rsidR="00BB5ACD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inteligente</w:t>
      </w: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centralizado de aire acondicionado</w:t>
      </w:r>
      <w:r w:rsidR="00BB5ACD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/</w:t>
      </w:r>
      <w:r w:rsidRPr="000F06F8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 calefacción. La temperatura puede ser ajustada desde el termostato ubicado en su habitación. Recuerde que el sistema solo funcionará adecuadamente si están cerradas todas las puertas y ventanas.</w:t>
      </w:r>
    </w:p>
    <w:p w14:paraId="32F8DBD9" w14:textId="0A3FFD8C" w:rsidR="00BB5ACD" w:rsidRPr="000F06F8" w:rsidRDefault="00BB5ACD" w:rsidP="00757235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  <w:r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Reforzando nuestro compromiso por la sostenibilidad</w:t>
      </w:r>
      <w:r w:rsidRPr="00BB5ACD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 xml:space="preserve">, el sistema de aacc solo funciona cuando detecta presencia en la habitación. </w:t>
      </w:r>
    </w:p>
    <w:p w14:paraId="63B4BB35" w14:textId="4ECDC38F" w:rsidR="00033E27" w:rsidRPr="000F06F8" w:rsidRDefault="00033E27" w:rsidP="00860C6E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  <w:bookmarkStart w:id="10" w:name="_Hlk119493949"/>
      <w:r w:rsidRPr="00692986"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  <w:t>El aire acondicionado de las zonas comunes se regula en función de la normativa vigente</w:t>
      </w:r>
    </w:p>
    <w:bookmarkEnd w:id="9"/>
    <w:bookmarkEnd w:id="10"/>
    <w:p w14:paraId="681C487D" w14:textId="77777777" w:rsidR="00D6184F" w:rsidRPr="000F06F8" w:rsidRDefault="00D6184F" w:rsidP="00D6184F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Cs/>
          <w:color w:val="365F91" w:themeColor="accent1" w:themeShade="BF"/>
          <w:lang w:val="es-ES"/>
        </w:rPr>
      </w:pPr>
    </w:p>
    <w:p w14:paraId="2015C4D2" w14:textId="77777777" w:rsidR="00D6184F" w:rsidRPr="000F06F8" w:rsidRDefault="00D6184F" w:rsidP="00D6184F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Servicio de Limpieza</w:t>
      </w:r>
    </w:p>
    <w:p w14:paraId="3D3C70F8" w14:textId="4355423B" w:rsidR="00860C6E" w:rsidRPr="000F06F8" w:rsidRDefault="00860C6E" w:rsidP="00860C6E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Le informamos que no se realizará ningún servicio de limpieza estando el huésped en la habitación.</w:t>
      </w:r>
      <w:bookmarkStart w:id="11" w:name="_Hlk97819267"/>
      <w:r w:rsidR="00B274A1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 xml:space="preserve"> </w:t>
      </w: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Por razones medioambientales y para reducir el consumo de agua le informamos que la ropa de cama se cambiará solo bajo petición, cada 4 días, si su estancia es menor a 7 días.</w:t>
      </w:r>
    </w:p>
    <w:p w14:paraId="52C6B2BC" w14:textId="77777777" w:rsidR="00860C6E" w:rsidRPr="000F06F8" w:rsidRDefault="00860C6E" w:rsidP="00860C6E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Si necesita cambio de toallas, deposítelas en la ducha. En caso contrario, déjelas en el colgador del baño.</w:t>
      </w:r>
    </w:p>
    <w:bookmarkEnd w:id="11"/>
    <w:p w14:paraId="76B347F4" w14:textId="77777777" w:rsidR="00D6184F" w:rsidRPr="000F06F8" w:rsidRDefault="00D6184F" w:rsidP="00D6184F">
      <w:pPr>
        <w:spacing w:before="4" w:line="244" w:lineRule="auto"/>
        <w:ind w:right="208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</w:p>
    <w:p w14:paraId="56DC6296" w14:textId="2393FA1A" w:rsidR="00D6184F" w:rsidRPr="000F06F8" w:rsidRDefault="00D6184F" w:rsidP="00D6184F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Toallas playa / Piscina</w:t>
      </w:r>
    </w:p>
    <w:p w14:paraId="0A92DC39" w14:textId="0341CF24" w:rsidR="00860C6E" w:rsidRPr="000F06F8" w:rsidRDefault="00D6184F" w:rsidP="00D6184F">
      <w:pPr>
        <w:spacing w:before="4" w:line="244" w:lineRule="auto"/>
        <w:ind w:left="142" w:right="-29"/>
        <w:jc w:val="both"/>
        <w:rPr>
          <w:rFonts w:ascii="Century Gothic" w:hAnsi="Century Gothic" w:cs="Calibri"/>
          <w:color w:val="365F91" w:themeColor="accent1" w:themeShade="BF"/>
          <w:lang w:val="es-ES" w:eastAsia="es-ES"/>
        </w:rPr>
      </w:pP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>Rogamos no utilice las toallas de baño para la playa/piscina. Al registrarse puede solicitar en la recepción las toallas de piscina y se deberá abonar un depósito de 10€ por toalla en efectivo. Este depósito se recuperará cuando devuel</w:t>
      </w:r>
      <w:r w:rsidR="00BB5ACD">
        <w:rPr>
          <w:rFonts w:ascii="Century Gothic" w:hAnsi="Century Gothic" w:cs="Calibri"/>
          <w:color w:val="365F91" w:themeColor="accent1" w:themeShade="BF"/>
          <w:lang w:val="es-ES" w:eastAsia="es-ES"/>
        </w:rPr>
        <w:t>v</w:t>
      </w: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>a las toallas junto con el recibo que se le dio previamente. Si desea cambiar las toallas se les cobrará la cantidad de 1€ que contribuirá a ayudar al medio ambiente.</w:t>
      </w:r>
    </w:p>
    <w:p w14:paraId="3F1738CB" w14:textId="77777777" w:rsidR="00860C6E" w:rsidRPr="000F06F8" w:rsidRDefault="00860C6E" w:rsidP="00860C6E">
      <w:pPr>
        <w:spacing w:before="4" w:line="244" w:lineRule="auto"/>
        <w:ind w:left="142" w:right="-29"/>
        <w:jc w:val="both"/>
        <w:rPr>
          <w:rFonts w:ascii="Century Gothic" w:hAnsi="Century Gothic" w:cs="Calibri"/>
          <w:color w:val="365F91" w:themeColor="accent1" w:themeShade="BF"/>
          <w:lang w:val="es-ES" w:eastAsia="es-ES"/>
        </w:rPr>
      </w:pP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 xml:space="preserve">Rogamos utilicen el colgador ubicado en la terraza para colgar su ropa y toallas </w:t>
      </w:r>
      <w:bookmarkStart w:id="12" w:name="_Hlk119311970"/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>y eviten así colgar las toallas en la barandilla de su balcón.  </w:t>
      </w:r>
      <w:bookmarkEnd w:id="12"/>
    </w:p>
    <w:p w14:paraId="3B933B80" w14:textId="77777777" w:rsidR="00D6184F" w:rsidRPr="000F06F8" w:rsidRDefault="00D6184F" w:rsidP="00D6184F">
      <w:pPr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</w:p>
    <w:p w14:paraId="1A5E62F6" w14:textId="77777777" w:rsidR="00D6184F" w:rsidRPr="000F06F8" w:rsidRDefault="00D6184F" w:rsidP="00D6184F">
      <w:pPr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  <w:r w:rsidRPr="000F06F8"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  <w:t>Servicio técnico</w:t>
      </w:r>
    </w:p>
    <w:p w14:paraId="22A76F6A" w14:textId="359C289D" w:rsidR="00860C6E" w:rsidRPr="000F06F8" w:rsidRDefault="00860C6E" w:rsidP="00860C6E">
      <w:pPr>
        <w:spacing w:before="4" w:line="244" w:lineRule="auto"/>
        <w:ind w:left="142"/>
        <w:jc w:val="both"/>
        <w:rPr>
          <w:rFonts w:ascii="Century Gothic" w:eastAsia="Century Gothic" w:hAnsi="Century Gothic" w:cs="Century Gothic"/>
          <w:color w:val="365F91" w:themeColor="accent1" w:themeShade="BF"/>
          <w:lang w:val="es-ES"/>
        </w:rPr>
      </w:pPr>
      <w:bookmarkStart w:id="13" w:name="_Hlk97819592"/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En caso de producirse una avería en su habitación, por favor comuníquelo en Recepción lo antes posible para que el servicio de mantenimiento la solvente a la mayor brevedad posible.</w:t>
      </w:r>
      <w:r w:rsidR="00B274A1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 xml:space="preserve"> </w:t>
      </w:r>
      <w:r w:rsidRPr="000F06F8">
        <w:rPr>
          <w:rFonts w:ascii="Century Gothic" w:eastAsia="Century Gothic" w:hAnsi="Century Gothic" w:cs="Century Gothic"/>
          <w:color w:val="365F91" w:themeColor="accent1" w:themeShade="BF"/>
          <w:lang w:val="es-ES"/>
        </w:rPr>
        <w:t>Les informamos que no se realizará ninguna reparación si la luz de no molesten (DND) está encendida.</w:t>
      </w:r>
    </w:p>
    <w:bookmarkEnd w:id="13"/>
    <w:p w14:paraId="16E15126" w14:textId="77777777" w:rsidR="00D6184F" w:rsidRPr="000F06F8" w:rsidRDefault="00D6184F" w:rsidP="00D6184F">
      <w:pPr>
        <w:ind w:left="142"/>
        <w:jc w:val="both"/>
        <w:rPr>
          <w:rFonts w:ascii="Century Gothic" w:eastAsia="Century Gothic" w:hAnsi="Century Gothic" w:cs="Century Gothic"/>
          <w:b/>
          <w:color w:val="365F91" w:themeColor="accent1" w:themeShade="BF"/>
          <w:lang w:val="es-ES"/>
        </w:rPr>
      </w:pPr>
    </w:p>
    <w:p w14:paraId="1458AF9E" w14:textId="31CAA2A4" w:rsidR="00860C6E" w:rsidRPr="000F06F8" w:rsidRDefault="00D6184F" w:rsidP="00860C6E">
      <w:pPr>
        <w:spacing w:before="4" w:line="244" w:lineRule="auto"/>
        <w:ind w:left="142" w:right="-29"/>
        <w:jc w:val="both"/>
        <w:rPr>
          <w:rFonts w:ascii="Century Gothic" w:hAnsi="Century Gothic" w:cs="Calibri"/>
          <w:color w:val="365F91" w:themeColor="accent1" w:themeShade="BF"/>
          <w:lang w:val="es-ES" w:eastAsia="es-ES"/>
        </w:rPr>
      </w:pP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 xml:space="preserve">Si necesita cualquier otra información no dude en contactar con recepción marcando el dial </w:t>
      </w:r>
      <w:r w:rsidRPr="000F06F8">
        <w:rPr>
          <w:rFonts w:ascii="Century Gothic" w:hAnsi="Century Gothic" w:cs="Calibri"/>
          <w:b/>
          <w:bCs/>
          <w:color w:val="365F91" w:themeColor="accent1" w:themeShade="BF"/>
          <w:lang w:val="es-ES" w:eastAsia="es-ES"/>
        </w:rPr>
        <w:t xml:space="preserve">9 </w:t>
      </w:r>
      <w:r w:rsidRPr="000F06F8">
        <w:rPr>
          <w:rFonts w:ascii="Century Gothic" w:hAnsi="Century Gothic" w:cs="Calibri"/>
          <w:color w:val="365F91" w:themeColor="accent1" w:themeShade="BF"/>
          <w:lang w:val="es-ES" w:eastAsia="es-ES"/>
        </w:rPr>
        <w:t>del teléfono de su habitación</w:t>
      </w:r>
      <w:r w:rsidR="00B341FB">
        <w:rPr>
          <w:rFonts w:ascii="Century Gothic" w:hAnsi="Century Gothic" w:cs="Calibri"/>
          <w:color w:val="365F91" w:themeColor="accent1" w:themeShade="BF"/>
          <w:lang w:val="es-ES" w:eastAsia="es-ES"/>
        </w:rPr>
        <w:t>.</w:t>
      </w:r>
    </w:p>
    <w:p w14:paraId="0306D0FD" w14:textId="41912927" w:rsidR="00775527" w:rsidRPr="000F06F8" w:rsidRDefault="00775527" w:rsidP="00860C6E">
      <w:pPr>
        <w:spacing w:before="4" w:line="244" w:lineRule="auto"/>
        <w:ind w:left="142" w:right="-29"/>
        <w:jc w:val="center"/>
        <w:rPr>
          <w:rFonts w:ascii="Century Gothic" w:eastAsia="Century Gothic" w:hAnsi="Century Gothic" w:cs="Century Gothic"/>
          <w:color w:val="365F91" w:themeColor="accent1" w:themeShade="BF"/>
          <w:sz w:val="16"/>
          <w:szCs w:val="16"/>
          <w:lang w:val="es-ES"/>
        </w:rPr>
      </w:pPr>
    </w:p>
    <w:sectPr w:rsidR="00775527" w:rsidRPr="000F06F8" w:rsidSect="009C4DCA">
      <w:type w:val="continuous"/>
      <w:pgSz w:w="16840" w:h="11920" w:orient="landscape"/>
      <w:pgMar w:top="170" w:right="249" w:bottom="170" w:left="23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2F0C" w14:textId="77777777" w:rsidR="000274C8" w:rsidRDefault="000274C8" w:rsidP="005C783F">
      <w:r>
        <w:separator/>
      </w:r>
    </w:p>
  </w:endnote>
  <w:endnote w:type="continuationSeparator" w:id="0">
    <w:p w14:paraId="2E464DDC" w14:textId="77777777" w:rsidR="000274C8" w:rsidRDefault="000274C8" w:rsidP="005C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AD8A" w14:textId="77777777" w:rsidR="000274C8" w:rsidRDefault="000274C8" w:rsidP="005C783F">
      <w:r>
        <w:separator/>
      </w:r>
    </w:p>
  </w:footnote>
  <w:footnote w:type="continuationSeparator" w:id="0">
    <w:p w14:paraId="6997CD23" w14:textId="77777777" w:rsidR="000274C8" w:rsidRDefault="000274C8" w:rsidP="005C7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D88"/>
    <w:multiLevelType w:val="hybridMultilevel"/>
    <w:tmpl w:val="A8322156"/>
    <w:lvl w:ilvl="0" w:tplc="06A2C860">
      <w:numFmt w:val="bullet"/>
      <w:lvlText w:val=""/>
      <w:lvlJc w:val="left"/>
      <w:pPr>
        <w:ind w:left="502" w:hanging="360"/>
      </w:pPr>
      <w:rPr>
        <w:rFonts w:ascii="Symbol" w:eastAsia="Century Gothic" w:hAnsi="Symbol" w:cs="Century Gothic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AD40E1C"/>
    <w:multiLevelType w:val="multilevel"/>
    <w:tmpl w:val="D358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9D5FE8"/>
    <w:multiLevelType w:val="hybridMultilevel"/>
    <w:tmpl w:val="41D88ADE"/>
    <w:lvl w:ilvl="0" w:tplc="7E8E9742">
      <w:numFmt w:val="bullet"/>
      <w:lvlText w:val=""/>
      <w:lvlJc w:val="left"/>
      <w:pPr>
        <w:ind w:left="502" w:hanging="360"/>
      </w:pPr>
      <w:rPr>
        <w:rFonts w:ascii="Symbol" w:eastAsia="Century Gothic" w:hAnsi="Symbol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4223172"/>
    <w:multiLevelType w:val="hybridMultilevel"/>
    <w:tmpl w:val="E22EB8C2"/>
    <w:lvl w:ilvl="0" w:tplc="C89A590E">
      <w:numFmt w:val="bullet"/>
      <w:lvlText w:val=""/>
      <w:lvlJc w:val="left"/>
      <w:pPr>
        <w:ind w:left="1068" w:hanging="360"/>
      </w:pPr>
      <w:rPr>
        <w:rFonts w:ascii="Symbol" w:eastAsia="Century Gothic" w:hAnsi="Symbol" w:cs="Century Gothic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69968689">
    <w:abstractNumId w:val="1"/>
  </w:num>
  <w:num w:numId="2" w16cid:durableId="699093140">
    <w:abstractNumId w:val="2"/>
  </w:num>
  <w:num w:numId="3" w16cid:durableId="359089954">
    <w:abstractNumId w:val="0"/>
  </w:num>
  <w:num w:numId="4" w16cid:durableId="503478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18"/>
    <w:rsid w:val="00004AED"/>
    <w:rsid w:val="000215F7"/>
    <w:rsid w:val="000274C8"/>
    <w:rsid w:val="00033E27"/>
    <w:rsid w:val="0004387D"/>
    <w:rsid w:val="000534DB"/>
    <w:rsid w:val="00054313"/>
    <w:rsid w:val="0005578D"/>
    <w:rsid w:val="0006601C"/>
    <w:rsid w:val="00095E7D"/>
    <w:rsid w:val="00096C93"/>
    <w:rsid w:val="000B0225"/>
    <w:rsid w:val="000C58FD"/>
    <w:rsid w:val="000D3203"/>
    <w:rsid w:val="000E5E77"/>
    <w:rsid w:val="000F06F8"/>
    <w:rsid w:val="00106D0C"/>
    <w:rsid w:val="00107A12"/>
    <w:rsid w:val="001163EA"/>
    <w:rsid w:val="00131012"/>
    <w:rsid w:val="00141417"/>
    <w:rsid w:val="00142590"/>
    <w:rsid w:val="001649A1"/>
    <w:rsid w:val="00194C22"/>
    <w:rsid w:val="001A69BF"/>
    <w:rsid w:val="001B062D"/>
    <w:rsid w:val="001C3769"/>
    <w:rsid w:val="001C49A2"/>
    <w:rsid w:val="001C5D46"/>
    <w:rsid w:val="001D7992"/>
    <w:rsid w:val="001E4069"/>
    <w:rsid w:val="001F5A7C"/>
    <w:rsid w:val="002005B6"/>
    <w:rsid w:val="00213B60"/>
    <w:rsid w:val="0021489C"/>
    <w:rsid w:val="0023000C"/>
    <w:rsid w:val="00233418"/>
    <w:rsid w:val="00243878"/>
    <w:rsid w:val="002511FD"/>
    <w:rsid w:val="002733B4"/>
    <w:rsid w:val="00287285"/>
    <w:rsid w:val="00291266"/>
    <w:rsid w:val="00297C83"/>
    <w:rsid w:val="002C0B8B"/>
    <w:rsid w:val="002C0E43"/>
    <w:rsid w:val="002C507D"/>
    <w:rsid w:val="002D7EA9"/>
    <w:rsid w:val="002E2878"/>
    <w:rsid w:val="002F11FC"/>
    <w:rsid w:val="003038EB"/>
    <w:rsid w:val="00304F4C"/>
    <w:rsid w:val="00306AEF"/>
    <w:rsid w:val="00317652"/>
    <w:rsid w:val="00335F11"/>
    <w:rsid w:val="00350BA7"/>
    <w:rsid w:val="00350FB7"/>
    <w:rsid w:val="00381108"/>
    <w:rsid w:val="00381B61"/>
    <w:rsid w:val="00386C89"/>
    <w:rsid w:val="003A3C07"/>
    <w:rsid w:val="003A4EDF"/>
    <w:rsid w:val="003A596E"/>
    <w:rsid w:val="003B2A58"/>
    <w:rsid w:val="003C1960"/>
    <w:rsid w:val="003C3810"/>
    <w:rsid w:val="003C427D"/>
    <w:rsid w:val="003E5E64"/>
    <w:rsid w:val="003F0AF0"/>
    <w:rsid w:val="003F697F"/>
    <w:rsid w:val="0040021F"/>
    <w:rsid w:val="0040324B"/>
    <w:rsid w:val="00414B5F"/>
    <w:rsid w:val="00416C92"/>
    <w:rsid w:val="00422772"/>
    <w:rsid w:val="0042680D"/>
    <w:rsid w:val="00432945"/>
    <w:rsid w:val="00436C9A"/>
    <w:rsid w:val="004778E5"/>
    <w:rsid w:val="00494F3E"/>
    <w:rsid w:val="004A633D"/>
    <w:rsid w:val="004B17A8"/>
    <w:rsid w:val="004B4A93"/>
    <w:rsid w:val="004C7C2C"/>
    <w:rsid w:val="004D19DB"/>
    <w:rsid w:val="004E1847"/>
    <w:rsid w:val="004E5976"/>
    <w:rsid w:val="004E7D81"/>
    <w:rsid w:val="004F6106"/>
    <w:rsid w:val="00501E0E"/>
    <w:rsid w:val="00511944"/>
    <w:rsid w:val="005522FC"/>
    <w:rsid w:val="0055244E"/>
    <w:rsid w:val="00581A62"/>
    <w:rsid w:val="005A6CFF"/>
    <w:rsid w:val="005C783F"/>
    <w:rsid w:val="005D7EC1"/>
    <w:rsid w:val="005F3E16"/>
    <w:rsid w:val="005F619F"/>
    <w:rsid w:val="00615FC7"/>
    <w:rsid w:val="00622E71"/>
    <w:rsid w:val="00626EDB"/>
    <w:rsid w:val="00632149"/>
    <w:rsid w:val="006367EA"/>
    <w:rsid w:val="00665278"/>
    <w:rsid w:val="00683C44"/>
    <w:rsid w:val="00692986"/>
    <w:rsid w:val="00695852"/>
    <w:rsid w:val="006A0D95"/>
    <w:rsid w:val="006C57A6"/>
    <w:rsid w:val="006D3CB8"/>
    <w:rsid w:val="006E02E1"/>
    <w:rsid w:val="006E1FF1"/>
    <w:rsid w:val="006F5BE5"/>
    <w:rsid w:val="00704549"/>
    <w:rsid w:val="00705EB7"/>
    <w:rsid w:val="00710A59"/>
    <w:rsid w:val="00716118"/>
    <w:rsid w:val="00731011"/>
    <w:rsid w:val="007328EA"/>
    <w:rsid w:val="00757235"/>
    <w:rsid w:val="00770C9A"/>
    <w:rsid w:val="007749D7"/>
    <w:rsid w:val="00775527"/>
    <w:rsid w:val="00792DF6"/>
    <w:rsid w:val="007938E9"/>
    <w:rsid w:val="00793E26"/>
    <w:rsid w:val="007A2196"/>
    <w:rsid w:val="007B0A06"/>
    <w:rsid w:val="007C671F"/>
    <w:rsid w:val="007F1E91"/>
    <w:rsid w:val="008260FD"/>
    <w:rsid w:val="00832F39"/>
    <w:rsid w:val="00846160"/>
    <w:rsid w:val="00860C6E"/>
    <w:rsid w:val="008709A5"/>
    <w:rsid w:val="00875D8A"/>
    <w:rsid w:val="00886F8F"/>
    <w:rsid w:val="00887908"/>
    <w:rsid w:val="00894058"/>
    <w:rsid w:val="00895066"/>
    <w:rsid w:val="008B3B16"/>
    <w:rsid w:val="008B44A0"/>
    <w:rsid w:val="008B76C9"/>
    <w:rsid w:val="008C175F"/>
    <w:rsid w:val="008E15C0"/>
    <w:rsid w:val="008E63B3"/>
    <w:rsid w:val="008F081A"/>
    <w:rsid w:val="008F140F"/>
    <w:rsid w:val="008F3BC5"/>
    <w:rsid w:val="008F7BBE"/>
    <w:rsid w:val="00904527"/>
    <w:rsid w:val="00905D15"/>
    <w:rsid w:val="009253B1"/>
    <w:rsid w:val="00931C8E"/>
    <w:rsid w:val="00942D5D"/>
    <w:rsid w:val="009536C8"/>
    <w:rsid w:val="0095423A"/>
    <w:rsid w:val="0095453E"/>
    <w:rsid w:val="00963523"/>
    <w:rsid w:val="009729B6"/>
    <w:rsid w:val="00975637"/>
    <w:rsid w:val="009808EB"/>
    <w:rsid w:val="009940DB"/>
    <w:rsid w:val="00995E67"/>
    <w:rsid w:val="009B79B9"/>
    <w:rsid w:val="009C4370"/>
    <w:rsid w:val="009C4DCA"/>
    <w:rsid w:val="009D2937"/>
    <w:rsid w:val="009D2A5A"/>
    <w:rsid w:val="009E2CE0"/>
    <w:rsid w:val="009F05A6"/>
    <w:rsid w:val="00A05EC4"/>
    <w:rsid w:val="00A1515B"/>
    <w:rsid w:val="00A15267"/>
    <w:rsid w:val="00A34C76"/>
    <w:rsid w:val="00A40A6A"/>
    <w:rsid w:val="00A4366C"/>
    <w:rsid w:val="00A4458F"/>
    <w:rsid w:val="00A445DB"/>
    <w:rsid w:val="00A46158"/>
    <w:rsid w:val="00A4780B"/>
    <w:rsid w:val="00A518DE"/>
    <w:rsid w:val="00A84C4F"/>
    <w:rsid w:val="00A91E14"/>
    <w:rsid w:val="00A9734E"/>
    <w:rsid w:val="00AA6EA6"/>
    <w:rsid w:val="00AB34C9"/>
    <w:rsid w:val="00AE56C8"/>
    <w:rsid w:val="00AF2A52"/>
    <w:rsid w:val="00AF3628"/>
    <w:rsid w:val="00B00CD2"/>
    <w:rsid w:val="00B171BD"/>
    <w:rsid w:val="00B215BC"/>
    <w:rsid w:val="00B274A1"/>
    <w:rsid w:val="00B341FB"/>
    <w:rsid w:val="00B61A75"/>
    <w:rsid w:val="00BA717A"/>
    <w:rsid w:val="00BA781C"/>
    <w:rsid w:val="00BB5ACD"/>
    <w:rsid w:val="00BD2CAC"/>
    <w:rsid w:val="00BD3C67"/>
    <w:rsid w:val="00BE2095"/>
    <w:rsid w:val="00BF3168"/>
    <w:rsid w:val="00C11F47"/>
    <w:rsid w:val="00C155AD"/>
    <w:rsid w:val="00C321A2"/>
    <w:rsid w:val="00C3375C"/>
    <w:rsid w:val="00C83F96"/>
    <w:rsid w:val="00CD3C0B"/>
    <w:rsid w:val="00CD41D2"/>
    <w:rsid w:val="00CD4C7B"/>
    <w:rsid w:val="00CD7810"/>
    <w:rsid w:val="00CE0345"/>
    <w:rsid w:val="00CE4815"/>
    <w:rsid w:val="00D013B7"/>
    <w:rsid w:val="00D26959"/>
    <w:rsid w:val="00D40CE7"/>
    <w:rsid w:val="00D51F5E"/>
    <w:rsid w:val="00D53198"/>
    <w:rsid w:val="00D6184F"/>
    <w:rsid w:val="00D63330"/>
    <w:rsid w:val="00D71416"/>
    <w:rsid w:val="00D74707"/>
    <w:rsid w:val="00D870D7"/>
    <w:rsid w:val="00DB49C9"/>
    <w:rsid w:val="00DD318B"/>
    <w:rsid w:val="00DE14B9"/>
    <w:rsid w:val="00DE41BB"/>
    <w:rsid w:val="00DF3A10"/>
    <w:rsid w:val="00E05A52"/>
    <w:rsid w:val="00E3334D"/>
    <w:rsid w:val="00E412AF"/>
    <w:rsid w:val="00E423A0"/>
    <w:rsid w:val="00E515FE"/>
    <w:rsid w:val="00E86A63"/>
    <w:rsid w:val="00ED2030"/>
    <w:rsid w:val="00ED5F6A"/>
    <w:rsid w:val="00EF3ED7"/>
    <w:rsid w:val="00F11CF1"/>
    <w:rsid w:val="00F16610"/>
    <w:rsid w:val="00F231F8"/>
    <w:rsid w:val="00F526FD"/>
    <w:rsid w:val="00F53ACE"/>
    <w:rsid w:val="00F53EE5"/>
    <w:rsid w:val="00F755D7"/>
    <w:rsid w:val="00F807AE"/>
    <w:rsid w:val="00F840B9"/>
    <w:rsid w:val="00F96E74"/>
    <w:rsid w:val="00FE2088"/>
    <w:rsid w:val="00FE3457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C0AE"/>
  <w15:docId w15:val="{AF44C94C-08AB-4206-A13D-607D05BA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1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1D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C78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783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783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78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783F"/>
    <w:rPr>
      <w:b/>
      <w:bCs/>
    </w:rPr>
  </w:style>
  <w:style w:type="paragraph" w:styleId="Sinespaciado">
    <w:name w:val="No Spacing"/>
    <w:uiPriority w:val="1"/>
    <w:qFormat/>
    <w:rsid w:val="005C783F"/>
  </w:style>
  <w:style w:type="paragraph" w:styleId="Encabezado">
    <w:name w:val="header"/>
    <w:basedOn w:val="Normal"/>
    <w:link w:val="EncabezadoCar"/>
    <w:uiPriority w:val="99"/>
    <w:unhideWhenUsed/>
    <w:rsid w:val="005C78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783F"/>
  </w:style>
  <w:style w:type="paragraph" w:styleId="Piedepgina">
    <w:name w:val="footer"/>
    <w:basedOn w:val="Normal"/>
    <w:link w:val="PiedepginaCar"/>
    <w:uiPriority w:val="99"/>
    <w:unhideWhenUsed/>
    <w:rsid w:val="005C78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83F"/>
  </w:style>
  <w:style w:type="paragraph" w:styleId="Prrafodelista">
    <w:name w:val="List Paragraph"/>
    <w:basedOn w:val="Normal"/>
    <w:uiPriority w:val="34"/>
    <w:qFormat/>
    <w:rsid w:val="00925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D285-276D-4334-ACF8-2214075F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1153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 Senses Palma Nova</dc:creator>
  <cp:lastModifiedBy>Juan Jose Cerdó - Senses Hotels</cp:lastModifiedBy>
  <cp:revision>3</cp:revision>
  <cp:lastPrinted>2022-03-22T09:11:00Z</cp:lastPrinted>
  <dcterms:created xsi:type="dcterms:W3CDTF">2025-04-11T13:56:00Z</dcterms:created>
  <dcterms:modified xsi:type="dcterms:W3CDTF">2025-04-12T09:05:00Z</dcterms:modified>
</cp:coreProperties>
</file>